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8886C" w14:textId="77777777" w:rsidR="00CB252F" w:rsidRPr="00AC1D96" w:rsidRDefault="001E11C6">
      <w:pPr>
        <w:pStyle w:val="Subtitle"/>
        <w:rPr>
          <w:rFonts w:ascii="Arial" w:hAnsi="Arial" w:cs="Arial"/>
          <w:sz w:val="28"/>
          <w:szCs w:val="28"/>
        </w:rPr>
      </w:pPr>
      <w:r w:rsidRPr="00AC1D96">
        <w:rPr>
          <w:rFonts w:ascii="Arial" w:hAnsi="Arial" w:cs="Arial"/>
          <w:sz w:val="28"/>
          <w:szCs w:val="28"/>
        </w:rPr>
        <w:t>Partnerships &amp; Sponsorship Manager</w:t>
      </w:r>
    </w:p>
    <w:p w14:paraId="2CF66C48" w14:textId="77777777" w:rsidR="00CB252F" w:rsidRPr="00AC1D96" w:rsidRDefault="001E11C6">
      <w:pPr>
        <w:spacing w:after="52"/>
        <w:rPr>
          <w:rFonts w:cs="Arial"/>
        </w:rPr>
      </w:pPr>
      <w:r w:rsidRPr="00AC1D96">
        <w:rPr>
          <w:rFonts w:cs="Arial"/>
          <w:b/>
          <w:color w:val="143149"/>
          <w:sz w:val="20"/>
        </w:rPr>
        <w:t xml:space="preserve">Reports to: </w:t>
      </w:r>
      <w:r w:rsidRPr="00AC1D96">
        <w:rPr>
          <w:rFonts w:cs="Arial"/>
        </w:rPr>
        <w:t>Fundraising &amp; Communications Operations Manager</w:t>
      </w:r>
    </w:p>
    <w:p w14:paraId="02E93C00" w14:textId="77777777" w:rsidR="00CB252F" w:rsidRPr="00AC1D96" w:rsidRDefault="001E11C6">
      <w:pPr>
        <w:spacing w:after="52"/>
        <w:rPr>
          <w:rFonts w:cs="Arial"/>
        </w:rPr>
      </w:pPr>
      <w:r w:rsidRPr="00AC1D96">
        <w:rPr>
          <w:rFonts w:cs="Arial"/>
          <w:b/>
          <w:color w:val="143149"/>
          <w:sz w:val="20"/>
        </w:rPr>
        <w:t xml:space="preserve">Direct reports: </w:t>
      </w:r>
      <w:r w:rsidRPr="00AC1D96">
        <w:rPr>
          <w:rFonts w:cs="Arial"/>
        </w:rPr>
        <w:t>None</w:t>
      </w:r>
    </w:p>
    <w:p w14:paraId="48AF6C98" w14:textId="77777777" w:rsidR="00CB252F" w:rsidRPr="00AC1D96" w:rsidRDefault="001E11C6">
      <w:pPr>
        <w:pStyle w:val="Heading1"/>
        <w:rPr>
          <w:rFonts w:ascii="Arial" w:hAnsi="Arial" w:cs="Arial"/>
        </w:rPr>
      </w:pPr>
      <w:r w:rsidRPr="00AC1D96">
        <w:rPr>
          <w:rFonts w:ascii="Arial" w:hAnsi="Arial" w:cs="Arial"/>
        </w:rPr>
        <w:t>Position purpose</w:t>
      </w:r>
    </w:p>
    <w:p w14:paraId="0CE5DD97" w14:textId="77777777" w:rsidR="00CB252F" w:rsidRPr="00AC1D96" w:rsidRDefault="001E11C6">
      <w:pPr>
        <w:rPr>
          <w:rFonts w:cs="Arial"/>
        </w:rPr>
      </w:pPr>
      <w:r w:rsidRPr="00AC1D96">
        <w:rPr>
          <w:rFonts w:cs="Arial"/>
        </w:rPr>
        <w:t>The Partnerships &amp; Sponsorship Manager grows sustainable income for Arohanui Hospice by acquiring, managing and developing mutually beneficial corporate partnerships and sponsorships.</w:t>
      </w:r>
    </w:p>
    <w:p w14:paraId="69729037" w14:textId="77777777" w:rsidR="00CB252F" w:rsidRPr="00AC1D96" w:rsidRDefault="001E11C6">
      <w:pPr>
        <w:rPr>
          <w:rFonts w:cs="Arial"/>
        </w:rPr>
      </w:pPr>
      <w:r w:rsidRPr="00AC1D96">
        <w:rPr>
          <w:rFonts w:cs="Arial"/>
        </w:rPr>
        <w:t>The role owns an established portfolio, including the Arohanui Hospice 500 Club, and proactively builds a qualified pipeline of new opportunities. It works directly with business owners and senior decision-makers to develop tailored proposals, negotiate agreements and grow relationships over time.</w:t>
      </w:r>
    </w:p>
    <w:p w14:paraId="6B138E2E" w14:textId="77777777" w:rsidR="00CB252F" w:rsidRPr="00AC1D96" w:rsidRDefault="001E11C6">
      <w:pPr>
        <w:rPr>
          <w:rFonts w:cs="Arial"/>
        </w:rPr>
      </w:pPr>
      <w:r w:rsidRPr="00AC1D96">
        <w:rPr>
          <w:rFonts w:cs="Arial"/>
        </w:rPr>
        <w:t>This is a manager-level role with personal accountability for income, acquisition, retention, stewardship and pipeline performance. The position receives specialist support from marketing, donor services, design, finance and other internal teams while retaining ownership of each partnership, its delivery plan and its outcome.</w:t>
      </w:r>
    </w:p>
    <w:p w14:paraId="684272BE" w14:textId="77777777" w:rsidR="00CB252F" w:rsidRPr="00AC1D96" w:rsidRDefault="001E11C6">
      <w:pPr>
        <w:pStyle w:val="Heading1"/>
        <w:rPr>
          <w:rFonts w:ascii="Arial" w:hAnsi="Arial" w:cs="Arial"/>
        </w:rPr>
      </w:pPr>
      <w:r w:rsidRPr="00AC1D96">
        <w:rPr>
          <w:rFonts w:ascii="Arial" w:hAnsi="Arial" w:cs="Arial"/>
        </w:rPr>
        <w:t>Key outcomes</w:t>
      </w:r>
    </w:p>
    <w:p w14:paraId="5838E2ED" w14:textId="77777777" w:rsidR="00CB252F" w:rsidRPr="00AC1D96" w:rsidRDefault="001E11C6">
      <w:pPr>
        <w:pStyle w:val="ListBullet"/>
        <w:spacing w:after="52"/>
        <w:ind w:left="331" w:hanging="230"/>
        <w:rPr>
          <w:rFonts w:cs="Arial"/>
        </w:rPr>
      </w:pPr>
      <w:r w:rsidRPr="00AC1D96">
        <w:rPr>
          <w:rFonts w:cs="Arial"/>
        </w:rPr>
        <w:t>Agreed partnership and sponsorship income, acquisition, retention and growth targets are achieved.</w:t>
      </w:r>
    </w:p>
    <w:p w14:paraId="19667A43" w14:textId="77777777" w:rsidR="00CB252F" w:rsidRPr="00AC1D96" w:rsidRDefault="001E11C6">
      <w:pPr>
        <w:pStyle w:val="ListBullet"/>
        <w:spacing w:after="52"/>
        <w:ind w:left="331" w:hanging="230"/>
        <w:rPr>
          <w:rFonts w:cs="Arial"/>
        </w:rPr>
      </w:pPr>
      <w:r w:rsidRPr="00AC1D96">
        <w:rPr>
          <w:rFonts w:cs="Arial"/>
        </w:rPr>
        <w:t>The 500 Club is actively stewarded, retained and grown.</w:t>
      </w:r>
    </w:p>
    <w:p w14:paraId="0B6D1FDB" w14:textId="77777777" w:rsidR="00CB252F" w:rsidRPr="00AC1D96" w:rsidRDefault="001E11C6">
      <w:pPr>
        <w:pStyle w:val="ListBullet"/>
        <w:spacing w:after="52"/>
        <w:ind w:left="331" w:hanging="230"/>
        <w:rPr>
          <w:rFonts w:cs="Arial"/>
        </w:rPr>
      </w:pPr>
      <w:r w:rsidRPr="00AC1D96">
        <w:rPr>
          <w:rFonts w:cs="Arial"/>
        </w:rPr>
        <w:t>A healthy, qualified prospect and renewal pipeline supports current and future income.</w:t>
      </w:r>
    </w:p>
    <w:p w14:paraId="746BBAEB" w14:textId="77777777" w:rsidR="00CB252F" w:rsidRPr="00AC1D96" w:rsidRDefault="001E11C6">
      <w:pPr>
        <w:pStyle w:val="ListBullet"/>
        <w:spacing w:after="52"/>
        <w:ind w:left="331" w:hanging="230"/>
        <w:rPr>
          <w:rFonts w:cs="Arial"/>
        </w:rPr>
      </w:pPr>
      <w:r w:rsidRPr="00AC1D96">
        <w:rPr>
          <w:rFonts w:cs="Arial"/>
        </w:rPr>
        <w:t xml:space="preserve">Partners receive </w:t>
      </w:r>
      <w:proofErr w:type="gramStart"/>
      <w:r w:rsidRPr="00AC1D96">
        <w:rPr>
          <w:rFonts w:cs="Arial"/>
        </w:rPr>
        <w:t>a professional</w:t>
      </w:r>
      <w:proofErr w:type="gramEnd"/>
      <w:r w:rsidRPr="00AC1D96">
        <w:rPr>
          <w:rFonts w:cs="Arial"/>
        </w:rPr>
        <w:t>, consistent and mutually valuable experience.</w:t>
      </w:r>
    </w:p>
    <w:p w14:paraId="63EEC992" w14:textId="77777777" w:rsidR="00CB252F" w:rsidRPr="00AC1D96" w:rsidRDefault="001E11C6">
      <w:pPr>
        <w:pStyle w:val="ListBullet"/>
        <w:spacing w:after="52"/>
        <w:ind w:left="331" w:hanging="230"/>
        <w:rPr>
          <w:rFonts w:cs="Arial"/>
        </w:rPr>
      </w:pPr>
      <w:r w:rsidRPr="00AC1D96">
        <w:rPr>
          <w:rFonts w:cs="Arial"/>
        </w:rPr>
        <w:t xml:space="preserve">Partnership proposals and agreements reflect </w:t>
      </w:r>
      <w:proofErr w:type="spellStart"/>
      <w:r w:rsidRPr="00AC1D96">
        <w:rPr>
          <w:rFonts w:cs="Arial"/>
        </w:rPr>
        <w:t>organisational</w:t>
      </w:r>
      <w:proofErr w:type="spellEnd"/>
      <w:r w:rsidRPr="00AC1D96">
        <w:rPr>
          <w:rFonts w:cs="Arial"/>
        </w:rPr>
        <w:t xml:space="preserve"> priorities, capacity and brand standards.</w:t>
      </w:r>
    </w:p>
    <w:p w14:paraId="5AB7DE26" w14:textId="77777777" w:rsidR="00CB252F" w:rsidRPr="00AC1D96" w:rsidRDefault="001E11C6">
      <w:pPr>
        <w:pStyle w:val="ListBullet"/>
        <w:spacing w:after="52"/>
        <w:ind w:left="331" w:hanging="230"/>
        <w:rPr>
          <w:rFonts w:cs="Arial"/>
        </w:rPr>
      </w:pPr>
      <w:r w:rsidRPr="00AC1D96">
        <w:rPr>
          <w:rFonts w:cs="Arial"/>
        </w:rPr>
        <w:t>Internal teams understand and deliver agreed commitments, with the manager retaining overall accountability.</w:t>
      </w:r>
    </w:p>
    <w:p w14:paraId="5AD23829" w14:textId="77777777" w:rsidR="00CB252F" w:rsidRPr="00AC1D96" w:rsidRDefault="001E11C6">
      <w:pPr>
        <w:pStyle w:val="ListBullet"/>
        <w:spacing w:after="52"/>
        <w:ind w:left="331" w:hanging="230"/>
        <w:rPr>
          <w:rFonts w:cs="Arial"/>
        </w:rPr>
      </w:pPr>
      <w:r w:rsidRPr="00AC1D96">
        <w:rPr>
          <w:rFonts w:cs="Arial"/>
        </w:rPr>
        <w:t>CRM records, forecasts, agreements and performance reporting are complete, accurate and current.</w:t>
      </w:r>
    </w:p>
    <w:p w14:paraId="4DC16D5D" w14:textId="77777777" w:rsidR="00CB252F" w:rsidRPr="00AC1D96" w:rsidRDefault="001E11C6">
      <w:pPr>
        <w:pStyle w:val="ListBullet"/>
        <w:spacing w:after="52"/>
        <w:ind w:left="331" w:hanging="230"/>
        <w:rPr>
          <w:rFonts w:cs="Arial"/>
        </w:rPr>
      </w:pPr>
      <w:r w:rsidRPr="00AC1D96">
        <w:rPr>
          <w:rFonts w:cs="Arial"/>
        </w:rPr>
        <w:t>Arohanui Hospice is represented credibly and professionally with business audiences.</w:t>
      </w:r>
    </w:p>
    <w:p w14:paraId="108D54EA" w14:textId="77777777" w:rsidR="00CB252F" w:rsidRPr="00AC1D96" w:rsidRDefault="001E11C6">
      <w:pPr>
        <w:pStyle w:val="Heading1"/>
        <w:rPr>
          <w:rFonts w:ascii="Arial" w:hAnsi="Arial" w:cs="Arial"/>
        </w:rPr>
      </w:pPr>
      <w:r w:rsidRPr="00AC1D96">
        <w:rPr>
          <w:rFonts w:ascii="Arial" w:hAnsi="Arial" w:cs="Arial"/>
        </w:rPr>
        <w:t>Key responsibilities</w:t>
      </w:r>
    </w:p>
    <w:p w14:paraId="18FF5D77" w14:textId="77777777" w:rsidR="00CB252F" w:rsidRPr="00AC1D96" w:rsidRDefault="001E11C6">
      <w:pPr>
        <w:pStyle w:val="Heading2"/>
        <w:rPr>
          <w:rFonts w:ascii="Arial" w:hAnsi="Arial" w:cs="Arial"/>
        </w:rPr>
      </w:pPr>
      <w:r w:rsidRPr="00AC1D96">
        <w:rPr>
          <w:rFonts w:ascii="Arial" w:hAnsi="Arial" w:cs="Arial"/>
        </w:rPr>
        <w:t>1. Partnership strategy and income growth</w:t>
      </w:r>
    </w:p>
    <w:p w14:paraId="17B16A83" w14:textId="77777777" w:rsidR="00CB252F" w:rsidRPr="00AC1D96" w:rsidRDefault="001E11C6">
      <w:pPr>
        <w:pStyle w:val="ListBullet"/>
        <w:spacing w:after="52"/>
        <w:ind w:left="331" w:hanging="230"/>
        <w:rPr>
          <w:rFonts w:cs="Arial"/>
        </w:rPr>
      </w:pPr>
      <w:r w:rsidRPr="00AC1D96">
        <w:rPr>
          <w:rFonts w:cs="Arial"/>
        </w:rPr>
        <w:t>Contribute to and implement the annual corporate partnerships and sponsorship plan.</w:t>
      </w:r>
    </w:p>
    <w:p w14:paraId="0C4FD39F" w14:textId="77777777" w:rsidR="00CB252F" w:rsidRPr="00AC1D96" w:rsidRDefault="001E11C6">
      <w:pPr>
        <w:pStyle w:val="ListBullet"/>
        <w:spacing w:after="52"/>
        <w:ind w:left="331" w:hanging="230"/>
        <w:rPr>
          <w:rFonts w:cs="Arial"/>
        </w:rPr>
      </w:pPr>
      <w:r w:rsidRPr="00AC1D96">
        <w:rPr>
          <w:rFonts w:cs="Arial"/>
        </w:rPr>
        <w:t>Take responsibility for achieving agreed annual income, acquisition, retention and growth targets.</w:t>
      </w:r>
    </w:p>
    <w:p w14:paraId="6D763ECB" w14:textId="77777777" w:rsidR="00CB252F" w:rsidRPr="00AC1D96" w:rsidRDefault="001E11C6">
      <w:pPr>
        <w:pStyle w:val="ListBullet"/>
        <w:spacing w:after="52"/>
        <w:ind w:left="331" w:hanging="230"/>
        <w:rPr>
          <w:rFonts w:cs="Arial"/>
        </w:rPr>
      </w:pPr>
      <w:r w:rsidRPr="00AC1D96">
        <w:rPr>
          <w:rFonts w:cs="Arial"/>
        </w:rPr>
        <w:t xml:space="preserve">Identify priority sectors, prospects and propositions aligned with </w:t>
      </w:r>
      <w:proofErr w:type="spellStart"/>
      <w:r w:rsidRPr="00AC1D96">
        <w:rPr>
          <w:rFonts w:cs="Arial"/>
        </w:rPr>
        <w:t>organisational</w:t>
      </w:r>
      <w:proofErr w:type="spellEnd"/>
      <w:r w:rsidRPr="00AC1D96">
        <w:rPr>
          <w:rFonts w:cs="Arial"/>
        </w:rPr>
        <w:t xml:space="preserve"> fundraising goals.</w:t>
      </w:r>
    </w:p>
    <w:p w14:paraId="6C53EF40" w14:textId="77777777" w:rsidR="00CB252F" w:rsidRPr="00AC1D96" w:rsidRDefault="001E11C6">
      <w:pPr>
        <w:pStyle w:val="ListBullet"/>
        <w:spacing w:after="52"/>
        <w:ind w:left="331" w:hanging="230"/>
        <w:rPr>
          <w:rFonts w:cs="Arial"/>
        </w:rPr>
      </w:pPr>
      <w:r w:rsidRPr="00AC1D96">
        <w:rPr>
          <w:rFonts w:cs="Arial"/>
        </w:rPr>
        <w:t>Maintain sufficient qualified pipeline coverage to support current-year targets and future growth.</w:t>
      </w:r>
    </w:p>
    <w:p w14:paraId="6B0E4DAD" w14:textId="77777777" w:rsidR="00CB252F" w:rsidRPr="00AC1D96" w:rsidRDefault="001E11C6">
      <w:pPr>
        <w:pStyle w:val="ListBullet"/>
        <w:spacing w:after="52"/>
        <w:ind w:left="331" w:hanging="230"/>
        <w:rPr>
          <w:rFonts w:cs="Arial"/>
        </w:rPr>
      </w:pPr>
      <w:r w:rsidRPr="00AC1D96">
        <w:rPr>
          <w:rFonts w:cs="Arial"/>
        </w:rPr>
        <w:t>Provide reliable forecasts, performance insight and recommendations to the Fundraising &amp; Communications Operations Manager and Director of Foundation.</w:t>
      </w:r>
    </w:p>
    <w:p w14:paraId="1EC6E78D" w14:textId="77777777" w:rsidR="00CB252F" w:rsidRPr="00AC1D96" w:rsidRDefault="001E11C6">
      <w:pPr>
        <w:pStyle w:val="Heading2"/>
        <w:rPr>
          <w:rFonts w:ascii="Arial" w:hAnsi="Arial" w:cs="Arial"/>
        </w:rPr>
      </w:pPr>
      <w:r w:rsidRPr="00AC1D96">
        <w:rPr>
          <w:rFonts w:ascii="Arial" w:hAnsi="Arial" w:cs="Arial"/>
        </w:rPr>
        <w:t>2. New partnership acquisition</w:t>
      </w:r>
    </w:p>
    <w:p w14:paraId="4FADCFE2" w14:textId="77777777" w:rsidR="00CB252F" w:rsidRPr="00AC1D96" w:rsidRDefault="001E11C6">
      <w:pPr>
        <w:pStyle w:val="ListBullet"/>
        <w:spacing w:after="52"/>
        <w:ind w:left="331" w:hanging="230"/>
        <w:rPr>
          <w:rFonts w:cs="Arial"/>
        </w:rPr>
      </w:pPr>
      <w:r w:rsidRPr="00AC1D96">
        <w:rPr>
          <w:rFonts w:cs="Arial"/>
        </w:rPr>
        <w:t>Proactively research, identify, qualify, approach and convert new corporate partnership and sponsorship prospects.</w:t>
      </w:r>
    </w:p>
    <w:p w14:paraId="5A0CEBC3" w14:textId="77777777" w:rsidR="00CB252F" w:rsidRPr="00AC1D96" w:rsidRDefault="001E11C6">
      <w:pPr>
        <w:pStyle w:val="ListBullet"/>
        <w:spacing w:after="52"/>
        <w:ind w:left="331" w:hanging="230"/>
        <w:rPr>
          <w:rFonts w:cs="Arial"/>
        </w:rPr>
      </w:pPr>
      <w:r w:rsidRPr="00AC1D96">
        <w:rPr>
          <w:rFonts w:cs="Arial"/>
        </w:rPr>
        <w:t>Secure introductions and initiate direct conversations with business owners, senior leaders and other decision-makers.</w:t>
      </w:r>
    </w:p>
    <w:p w14:paraId="3CBD8FCD" w14:textId="77777777" w:rsidR="00CB252F" w:rsidRPr="00AC1D96" w:rsidRDefault="001E11C6">
      <w:pPr>
        <w:pStyle w:val="ListBullet"/>
        <w:spacing w:after="52"/>
        <w:ind w:left="331" w:hanging="230"/>
        <w:rPr>
          <w:rFonts w:cs="Arial"/>
        </w:rPr>
      </w:pPr>
      <w:r w:rsidRPr="00AC1D96">
        <w:rPr>
          <w:rFonts w:cs="Arial"/>
        </w:rPr>
        <w:t>Discover business objectives and identify credible areas of mutual value.</w:t>
      </w:r>
    </w:p>
    <w:p w14:paraId="4F427DE5" w14:textId="77777777" w:rsidR="00CB252F" w:rsidRPr="00AC1D96" w:rsidRDefault="001E11C6">
      <w:pPr>
        <w:pStyle w:val="ListBullet"/>
        <w:spacing w:after="52"/>
        <w:ind w:left="331" w:hanging="230"/>
        <w:rPr>
          <w:rFonts w:cs="Arial"/>
        </w:rPr>
      </w:pPr>
      <w:r w:rsidRPr="00AC1D96">
        <w:rPr>
          <w:rFonts w:cs="Arial"/>
        </w:rPr>
        <w:t>Develop and deliver compelling, tailored proposals and presentations aligned with Arohanui Hospice priorities.</w:t>
      </w:r>
    </w:p>
    <w:p w14:paraId="44E48C8A" w14:textId="77777777" w:rsidR="00CB252F" w:rsidRPr="00AC1D96" w:rsidRDefault="001E11C6">
      <w:pPr>
        <w:pStyle w:val="ListBullet"/>
        <w:spacing w:after="52"/>
        <w:ind w:left="331" w:hanging="230"/>
        <w:rPr>
          <w:rFonts w:cs="Arial"/>
        </w:rPr>
      </w:pPr>
      <w:r w:rsidRPr="00AC1D96">
        <w:rPr>
          <w:rFonts w:cs="Arial"/>
        </w:rPr>
        <w:t>Confidently make financial and in-kind asks appropriate to the opportunity.</w:t>
      </w:r>
    </w:p>
    <w:p w14:paraId="0EF05584" w14:textId="77777777" w:rsidR="00CB252F" w:rsidRPr="00AC1D96" w:rsidRDefault="001E11C6">
      <w:pPr>
        <w:pStyle w:val="ListBullet"/>
        <w:spacing w:after="52"/>
        <w:ind w:left="331" w:hanging="230"/>
        <w:rPr>
          <w:rFonts w:cs="Arial"/>
        </w:rPr>
      </w:pPr>
      <w:r w:rsidRPr="00AC1D96">
        <w:rPr>
          <w:rFonts w:cs="Arial"/>
        </w:rPr>
        <w:t xml:space="preserve">Negotiate partnership value, benefits and terms within agreed </w:t>
      </w:r>
      <w:proofErr w:type="spellStart"/>
      <w:r w:rsidRPr="00AC1D96">
        <w:rPr>
          <w:rFonts w:cs="Arial"/>
        </w:rPr>
        <w:t>organisational</w:t>
      </w:r>
      <w:proofErr w:type="spellEnd"/>
      <w:r w:rsidRPr="00AC1D96">
        <w:rPr>
          <w:rFonts w:cs="Arial"/>
        </w:rPr>
        <w:t xml:space="preserve"> parameters, preparing recommendations for final approval where required.</w:t>
      </w:r>
    </w:p>
    <w:p w14:paraId="350D5217" w14:textId="77777777" w:rsidR="00CB252F" w:rsidRPr="00AC1D96" w:rsidRDefault="001E11C6">
      <w:pPr>
        <w:pStyle w:val="ListBullet"/>
        <w:spacing w:after="52"/>
        <w:ind w:left="331" w:hanging="230"/>
        <w:rPr>
          <w:rFonts w:cs="Arial"/>
        </w:rPr>
      </w:pPr>
      <w:r w:rsidRPr="00AC1D96">
        <w:rPr>
          <w:rFonts w:cs="Arial"/>
        </w:rPr>
        <w:t>Progress opportunities consistently and close or disqualify them within appropriate timeframes.</w:t>
      </w:r>
    </w:p>
    <w:p w14:paraId="5B130B7A" w14:textId="77777777" w:rsidR="00CB252F" w:rsidRPr="00AC1D96" w:rsidRDefault="001E11C6">
      <w:pPr>
        <w:pStyle w:val="Heading2"/>
        <w:rPr>
          <w:rFonts w:ascii="Arial" w:hAnsi="Arial" w:cs="Arial"/>
        </w:rPr>
      </w:pPr>
      <w:r w:rsidRPr="00AC1D96">
        <w:rPr>
          <w:rFonts w:ascii="Arial" w:hAnsi="Arial" w:cs="Arial"/>
        </w:rPr>
        <w:t>3. Portfolio management, stewardship and renewal</w:t>
      </w:r>
    </w:p>
    <w:p w14:paraId="04AC4055" w14:textId="77777777" w:rsidR="00CB252F" w:rsidRPr="00AC1D96" w:rsidRDefault="001E11C6">
      <w:pPr>
        <w:pStyle w:val="ListBullet"/>
        <w:spacing w:after="52"/>
        <w:ind w:left="331" w:hanging="230"/>
        <w:rPr>
          <w:rFonts w:cs="Arial"/>
        </w:rPr>
      </w:pPr>
      <w:r w:rsidRPr="00AC1D96">
        <w:rPr>
          <w:rFonts w:cs="Arial"/>
        </w:rPr>
        <w:t>Act as the primary relationship lead for assigned corporate partners and sponsors.</w:t>
      </w:r>
    </w:p>
    <w:p w14:paraId="5F2CBDC4" w14:textId="77777777" w:rsidR="00CB252F" w:rsidRPr="00AC1D96" w:rsidRDefault="001E11C6">
      <w:pPr>
        <w:pStyle w:val="ListBullet"/>
        <w:spacing w:after="52"/>
        <w:ind w:left="331" w:hanging="230"/>
        <w:rPr>
          <w:rFonts w:cs="Arial"/>
        </w:rPr>
      </w:pPr>
      <w:r w:rsidRPr="00AC1D96">
        <w:rPr>
          <w:rFonts w:cs="Arial"/>
        </w:rPr>
        <w:t xml:space="preserve">Develop structured </w:t>
      </w:r>
      <w:proofErr w:type="gramStart"/>
      <w:r w:rsidRPr="00AC1D96">
        <w:rPr>
          <w:rFonts w:cs="Arial"/>
        </w:rPr>
        <w:t>relationship</w:t>
      </w:r>
      <w:proofErr w:type="gramEnd"/>
      <w:r w:rsidRPr="00AC1D96">
        <w:rPr>
          <w:rFonts w:cs="Arial"/>
        </w:rPr>
        <w:t>, engagement and renewal plans for key accounts.</w:t>
      </w:r>
    </w:p>
    <w:p w14:paraId="5278ED95" w14:textId="77777777" w:rsidR="00CB252F" w:rsidRPr="00AC1D96" w:rsidRDefault="001E11C6">
      <w:pPr>
        <w:pStyle w:val="ListBullet"/>
        <w:spacing w:after="52"/>
        <w:ind w:left="331" w:hanging="230"/>
        <w:rPr>
          <w:rFonts w:cs="Arial"/>
        </w:rPr>
      </w:pPr>
      <w:r w:rsidRPr="00AC1D96">
        <w:rPr>
          <w:rFonts w:cs="Arial"/>
        </w:rPr>
        <w:t>Maintain purposeful contact and ensure partners understand the impact of their support.</w:t>
      </w:r>
    </w:p>
    <w:p w14:paraId="043F3DC1" w14:textId="77777777" w:rsidR="00CB252F" w:rsidRPr="00AC1D96" w:rsidRDefault="001E11C6">
      <w:pPr>
        <w:pStyle w:val="ListBullet"/>
        <w:spacing w:after="52"/>
        <w:ind w:left="331" w:hanging="230"/>
        <w:rPr>
          <w:rFonts w:cs="Arial"/>
        </w:rPr>
      </w:pPr>
      <w:r w:rsidRPr="00AC1D96">
        <w:rPr>
          <w:rFonts w:cs="Arial"/>
        </w:rPr>
        <w:t>Identify opportunities to renew, increase, broaden or deepen existing support.</w:t>
      </w:r>
    </w:p>
    <w:p w14:paraId="0930D9AD" w14:textId="77777777" w:rsidR="00CB252F" w:rsidRPr="00AC1D96" w:rsidRDefault="001E11C6">
      <w:pPr>
        <w:pStyle w:val="ListBullet"/>
        <w:spacing w:after="52"/>
        <w:ind w:left="331" w:hanging="230"/>
        <w:rPr>
          <w:rFonts w:cs="Arial"/>
        </w:rPr>
      </w:pPr>
      <w:r w:rsidRPr="00AC1D96">
        <w:rPr>
          <w:rFonts w:cs="Arial"/>
        </w:rPr>
        <w:t>Manage renewal conversations early and maintain clear visibility of risks and opportunities.</w:t>
      </w:r>
    </w:p>
    <w:p w14:paraId="321B7D0B" w14:textId="77777777" w:rsidR="00CB252F" w:rsidRPr="00AC1D96" w:rsidRDefault="001E11C6">
      <w:pPr>
        <w:pStyle w:val="ListBullet"/>
        <w:spacing w:after="52"/>
        <w:ind w:left="331" w:hanging="230"/>
        <w:rPr>
          <w:rFonts w:cs="Arial"/>
        </w:rPr>
      </w:pPr>
      <w:r w:rsidRPr="00AC1D96">
        <w:rPr>
          <w:rFonts w:cs="Arial"/>
        </w:rPr>
        <w:t>Ensure sponsors and partners are appropriately acknowledged, informed and thanked.</w:t>
      </w:r>
    </w:p>
    <w:p w14:paraId="6398D580" w14:textId="77777777" w:rsidR="00CB252F" w:rsidRPr="00AC1D96" w:rsidRDefault="001E11C6">
      <w:pPr>
        <w:pStyle w:val="Heading2"/>
        <w:rPr>
          <w:rFonts w:ascii="Arial" w:hAnsi="Arial" w:cs="Arial"/>
        </w:rPr>
      </w:pPr>
      <w:r w:rsidRPr="00AC1D96">
        <w:rPr>
          <w:rFonts w:ascii="Arial" w:hAnsi="Arial" w:cs="Arial"/>
        </w:rPr>
        <w:t>4. Arohanui Hospice 500 Club</w:t>
      </w:r>
    </w:p>
    <w:p w14:paraId="79438CC7" w14:textId="77777777" w:rsidR="00CB252F" w:rsidRPr="00AC1D96" w:rsidRDefault="001E11C6">
      <w:pPr>
        <w:pStyle w:val="ListBullet"/>
        <w:spacing w:after="52"/>
        <w:ind w:left="331" w:hanging="230"/>
        <w:rPr>
          <w:rFonts w:cs="Arial"/>
        </w:rPr>
      </w:pPr>
      <w:r w:rsidRPr="00AC1D96">
        <w:rPr>
          <w:rFonts w:cs="Arial"/>
        </w:rPr>
        <w:t>Own the strategy, stewardship, retention and growth of the 500 Club.</w:t>
      </w:r>
    </w:p>
    <w:p w14:paraId="2F7CA31C" w14:textId="77777777" w:rsidR="00CB252F" w:rsidRPr="00AC1D96" w:rsidRDefault="001E11C6">
      <w:pPr>
        <w:pStyle w:val="ListBullet"/>
        <w:spacing w:after="52"/>
        <w:ind w:left="331" w:hanging="230"/>
        <w:rPr>
          <w:rFonts w:cs="Arial"/>
        </w:rPr>
      </w:pPr>
      <w:r w:rsidRPr="00AC1D96">
        <w:rPr>
          <w:rFonts w:cs="Arial"/>
        </w:rPr>
        <w:t>Maintain strong relationships and regular engagement with current members.</w:t>
      </w:r>
    </w:p>
    <w:p w14:paraId="5B8A238A" w14:textId="77777777" w:rsidR="00CB252F" w:rsidRPr="00AC1D96" w:rsidRDefault="001E11C6">
      <w:pPr>
        <w:pStyle w:val="ListBullet"/>
        <w:spacing w:after="52"/>
        <w:ind w:left="331" w:hanging="230"/>
        <w:rPr>
          <w:rFonts w:cs="Arial"/>
        </w:rPr>
      </w:pPr>
      <w:r w:rsidRPr="00AC1D96">
        <w:rPr>
          <w:rFonts w:cs="Arial"/>
        </w:rPr>
        <w:t>Develop a qualified pipeline of prospective members and proactively convert new opportunities.</w:t>
      </w:r>
    </w:p>
    <w:p w14:paraId="5D825214" w14:textId="77777777" w:rsidR="00CB252F" w:rsidRPr="00AC1D96" w:rsidRDefault="001E11C6">
      <w:pPr>
        <w:pStyle w:val="ListBullet"/>
        <w:spacing w:after="52"/>
        <w:ind w:left="331" w:hanging="230"/>
        <w:rPr>
          <w:rFonts w:cs="Arial"/>
        </w:rPr>
      </w:pPr>
      <w:r w:rsidRPr="00AC1D96">
        <w:rPr>
          <w:rFonts w:cs="Arial"/>
        </w:rPr>
        <w:t>Identify opportunities to deepen member involvement and long-term connection with Arohanui Hospice.</w:t>
      </w:r>
    </w:p>
    <w:p w14:paraId="6B93A726" w14:textId="77777777" w:rsidR="00CB252F" w:rsidRPr="00AC1D96" w:rsidRDefault="001E11C6">
      <w:pPr>
        <w:pStyle w:val="ListBullet"/>
        <w:spacing w:after="52"/>
        <w:ind w:left="331" w:hanging="230"/>
        <w:rPr>
          <w:rFonts w:cs="Arial"/>
        </w:rPr>
      </w:pPr>
      <w:r w:rsidRPr="00AC1D96">
        <w:rPr>
          <w:rFonts w:cs="Arial"/>
        </w:rPr>
        <w:lastRenderedPageBreak/>
        <w:t>Track and report on membership, income, retention, acquisition and engagement.</w:t>
      </w:r>
    </w:p>
    <w:p w14:paraId="1A804D80" w14:textId="77777777" w:rsidR="00CB252F" w:rsidRPr="00AC1D96" w:rsidRDefault="001E11C6">
      <w:pPr>
        <w:pStyle w:val="Heading2"/>
        <w:rPr>
          <w:rFonts w:ascii="Arial" w:hAnsi="Arial" w:cs="Arial"/>
        </w:rPr>
      </w:pPr>
      <w:r w:rsidRPr="00AC1D96">
        <w:rPr>
          <w:rFonts w:ascii="Arial" w:hAnsi="Arial" w:cs="Arial"/>
        </w:rPr>
        <w:t>5. Partnership proposals, agreements and fulfilment</w:t>
      </w:r>
    </w:p>
    <w:p w14:paraId="4729E22B" w14:textId="77777777" w:rsidR="00CB252F" w:rsidRPr="00AC1D96" w:rsidRDefault="001E11C6">
      <w:pPr>
        <w:pStyle w:val="ListBullet"/>
        <w:spacing w:after="52"/>
        <w:ind w:left="331" w:hanging="230"/>
        <w:rPr>
          <w:rFonts w:cs="Arial"/>
        </w:rPr>
      </w:pPr>
      <w:r w:rsidRPr="00AC1D96">
        <w:rPr>
          <w:rFonts w:cs="Arial"/>
        </w:rPr>
        <w:t>Develop clear proposals, agreements and benefit schedules that are mutually valuable and realistic to deliver.</w:t>
      </w:r>
    </w:p>
    <w:p w14:paraId="2CD66E14" w14:textId="77777777" w:rsidR="00CB252F" w:rsidRPr="00AC1D96" w:rsidRDefault="001E11C6">
      <w:pPr>
        <w:pStyle w:val="ListBullet"/>
        <w:spacing w:after="52"/>
        <w:ind w:left="331" w:hanging="230"/>
        <w:rPr>
          <w:rFonts w:cs="Arial"/>
        </w:rPr>
      </w:pPr>
      <w:r w:rsidRPr="00AC1D96">
        <w:rPr>
          <w:rFonts w:cs="Arial"/>
        </w:rPr>
        <w:t>Maintain accountability for all partnership commitments, timeframes and renewal requirements.</w:t>
      </w:r>
    </w:p>
    <w:p w14:paraId="3949C2AB" w14:textId="77777777" w:rsidR="00CB252F" w:rsidRPr="00AC1D96" w:rsidRDefault="001E11C6">
      <w:pPr>
        <w:pStyle w:val="ListBullet"/>
        <w:spacing w:after="52"/>
        <w:ind w:left="331" w:hanging="230"/>
        <w:rPr>
          <w:rFonts w:cs="Arial"/>
        </w:rPr>
      </w:pPr>
      <w:r w:rsidRPr="00AC1D96">
        <w:rPr>
          <w:rFonts w:cs="Arial"/>
        </w:rPr>
        <w:t>Prepare clear internal briefs so colleagues understand agreed responsibilities and deadlines.</w:t>
      </w:r>
    </w:p>
    <w:p w14:paraId="5DBDE5F2" w14:textId="77777777" w:rsidR="00CB252F" w:rsidRPr="00AC1D96" w:rsidRDefault="001E11C6">
      <w:pPr>
        <w:pStyle w:val="ListBullet"/>
        <w:spacing w:after="52"/>
        <w:ind w:left="331" w:hanging="230"/>
        <w:rPr>
          <w:rFonts w:cs="Arial"/>
        </w:rPr>
      </w:pPr>
      <w:r w:rsidRPr="00AC1D96">
        <w:rPr>
          <w:rFonts w:cs="Arial"/>
        </w:rPr>
        <w:t>Coordinate delivery through the relevant internal teams and promptly address risks, gaps or changes.</w:t>
      </w:r>
    </w:p>
    <w:p w14:paraId="592B6E39" w14:textId="77777777" w:rsidR="00CB252F" w:rsidRPr="00AC1D96" w:rsidRDefault="001E11C6">
      <w:pPr>
        <w:pStyle w:val="ListBullet"/>
        <w:spacing w:after="52"/>
        <w:ind w:left="331" w:hanging="230"/>
        <w:rPr>
          <w:rFonts w:cs="Arial"/>
        </w:rPr>
      </w:pPr>
      <w:r w:rsidRPr="00AC1D96">
        <w:rPr>
          <w:rFonts w:cs="Arial"/>
        </w:rPr>
        <w:t xml:space="preserve">Maintain overall accountability for the </w:t>
      </w:r>
      <w:proofErr w:type="gramStart"/>
      <w:r w:rsidRPr="00AC1D96">
        <w:rPr>
          <w:rFonts w:cs="Arial"/>
        </w:rPr>
        <w:t>partner</w:t>
      </w:r>
      <w:proofErr w:type="gramEnd"/>
      <w:r w:rsidRPr="00AC1D96">
        <w:rPr>
          <w:rFonts w:cs="Arial"/>
        </w:rPr>
        <w:t xml:space="preserve"> experience and fulfilment of agreed benefits.</w:t>
      </w:r>
    </w:p>
    <w:p w14:paraId="72305D77" w14:textId="77777777" w:rsidR="00CB252F" w:rsidRPr="00AC1D96" w:rsidRDefault="001E11C6">
      <w:pPr>
        <w:pStyle w:val="ListBullet"/>
        <w:spacing w:after="52"/>
        <w:ind w:left="331" w:hanging="230"/>
        <w:rPr>
          <w:rFonts w:cs="Arial"/>
        </w:rPr>
      </w:pPr>
      <w:r w:rsidRPr="00AC1D96">
        <w:rPr>
          <w:rFonts w:cs="Arial"/>
        </w:rPr>
        <w:t xml:space="preserve">Ensure agreements and activity comply with </w:t>
      </w:r>
      <w:proofErr w:type="spellStart"/>
      <w:r w:rsidRPr="00AC1D96">
        <w:rPr>
          <w:rFonts w:cs="Arial"/>
        </w:rPr>
        <w:t>organisational</w:t>
      </w:r>
      <w:proofErr w:type="spellEnd"/>
      <w:r w:rsidRPr="00AC1D96">
        <w:rPr>
          <w:rFonts w:cs="Arial"/>
        </w:rPr>
        <w:t xml:space="preserve"> policies, approvals, brand standards and relevant fundraising requirements.</w:t>
      </w:r>
    </w:p>
    <w:p w14:paraId="447E997D" w14:textId="77777777" w:rsidR="00CB252F" w:rsidRPr="00AC1D96" w:rsidRDefault="001E11C6">
      <w:pPr>
        <w:pStyle w:val="Heading2"/>
        <w:rPr>
          <w:rFonts w:ascii="Arial" w:hAnsi="Arial" w:cs="Arial"/>
        </w:rPr>
      </w:pPr>
      <w:r w:rsidRPr="00AC1D96">
        <w:rPr>
          <w:rFonts w:ascii="Arial" w:hAnsi="Arial" w:cs="Arial"/>
        </w:rPr>
        <w:t xml:space="preserve">6. </w:t>
      </w:r>
      <w:proofErr w:type="spellStart"/>
      <w:r w:rsidRPr="00AC1D96">
        <w:rPr>
          <w:rFonts w:ascii="Arial" w:hAnsi="Arial" w:cs="Arial"/>
        </w:rPr>
        <w:t>Organisational</w:t>
      </w:r>
      <w:proofErr w:type="spellEnd"/>
      <w:r w:rsidRPr="00AC1D96">
        <w:rPr>
          <w:rFonts w:ascii="Arial" w:hAnsi="Arial" w:cs="Arial"/>
        </w:rPr>
        <w:t xml:space="preserve"> representation</w:t>
      </w:r>
    </w:p>
    <w:p w14:paraId="47D3229B" w14:textId="77777777" w:rsidR="00CB252F" w:rsidRPr="00AC1D96" w:rsidRDefault="001E11C6">
      <w:pPr>
        <w:pStyle w:val="ListBullet"/>
        <w:spacing w:after="52"/>
        <w:ind w:left="331" w:hanging="230"/>
        <w:rPr>
          <w:rFonts w:cs="Arial"/>
        </w:rPr>
      </w:pPr>
      <w:r w:rsidRPr="00AC1D96">
        <w:rPr>
          <w:rFonts w:cs="Arial"/>
        </w:rPr>
        <w:t>Represent Arohanui Hospice confidently and professionally at business meetings, presentations, networking events and partner functions.</w:t>
      </w:r>
    </w:p>
    <w:p w14:paraId="09E3781E" w14:textId="77777777" w:rsidR="00CB252F" w:rsidRPr="00AC1D96" w:rsidRDefault="001E11C6">
      <w:pPr>
        <w:pStyle w:val="ListBullet"/>
        <w:spacing w:after="52"/>
        <w:ind w:left="331" w:hanging="230"/>
        <w:rPr>
          <w:rFonts w:cs="Arial"/>
        </w:rPr>
      </w:pPr>
      <w:r w:rsidRPr="00AC1D96">
        <w:rPr>
          <w:rFonts w:cs="Arial"/>
        </w:rPr>
        <w:t>Communicate the work, funding needs and community impact of Arohanui Hospice accurately and appropriately for different business audiences.</w:t>
      </w:r>
    </w:p>
    <w:p w14:paraId="7683C846" w14:textId="77777777" w:rsidR="00CB252F" w:rsidRPr="00AC1D96" w:rsidRDefault="001E11C6">
      <w:pPr>
        <w:pStyle w:val="ListBullet"/>
        <w:spacing w:after="52"/>
        <w:ind w:left="331" w:hanging="230"/>
        <w:rPr>
          <w:rFonts w:cs="Arial"/>
        </w:rPr>
      </w:pPr>
      <w:r w:rsidRPr="00AC1D96">
        <w:rPr>
          <w:rFonts w:cs="Arial"/>
        </w:rPr>
        <w:t>Build the profile and credibility of Arohanui Hospice as a valued community and corporate partner.</w:t>
      </w:r>
    </w:p>
    <w:p w14:paraId="38A71A2B" w14:textId="77777777" w:rsidR="00CB252F" w:rsidRPr="00AC1D96" w:rsidRDefault="001E11C6">
      <w:pPr>
        <w:pStyle w:val="ListBullet"/>
        <w:spacing w:after="52"/>
        <w:ind w:left="331" w:hanging="230"/>
        <w:rPr>
          <w:rFonts w:cs="Arial"/>
        </w:rPr>
      </w:pPr>
      <w:r w:rsidRPr="00AC1D96">
        <w:rPr>
          <w:rFonts w:cs="Arial"/>
        </w:rPr>
        <w:t>Exercise sound judgement when navigating sensitive information, competing interests or reputational considerations.</w:t>
      </w:r>
    </w:p>
    <w:p w14:paraId="7DA3BD75" w14:textId="77777777" w:rsidR="00CB252F" w:rsidRPr="00AC1D96" w:rsidRDefault="001E11C6">
      <w:pPr>
        <w:pStyle w:val="ListBullet"/>
        <w:spacing w:after="52"/>
        <w:ind w:left="331" w:hanging="230"/>
        <w:rPr>
          <w:rFonts w:cs="Arial"/>
        </w:rPr>
      </w:pPr>
      <w:r w:rsidRPr="00AC1D96">
        <w:rPr>
          <w:rFonts w:cs="Arial"/>
        </w:rPr>
        <w:t xml:space="preserve">Escalate complex, sensitive or </w:t>
      </w:r>
      <w:proofErr w:type="gramStart"/>
      <w:r w:rsidRPr="00AC1D96">
        <w:rPr>
          <w:rFonts w:cs="Arial"/>
        </w:rPr>
        <w:t>high-value</w:t>
      </w:r>
      <w:proofErr w:type="gramEnd"/>
      <w:r w:rsidRPr="00AC1D96">
        <w:rPr>
          <w:rFonts w:cs="Arial"/>
        </w:rPr>
        <w:t xml:space="preserve"> matters appropriately while maintaining momentum and trust.</w:t>
      </w:r>
    </w:p>
    <w:p w14:paraId="0DA8298B" w14:textId="77777777" w:rsidR="00CB252F" w:rsidRPr="00AC1D96" w:rsidRDefault="001E11C6">
      <w:pPr>
        <w:pStyle w:val="Heading2"/>
        <w:rPr>
          <w:rFonts w:ascii="Arial" w:hAnsi="Arial" w:cs="Arial"/>
        </w:rPr>
      </w:pPr>
      <w:r w:rsidRPr="00AC1D96">
        <w:rPr>
          <w:rFonts w:ascii="Arial" w:hAnsi="Arial" w:cs="Arial"/>
        </w:rPr>
        <w:t>7. Internal collaboration and role boundaries</w:t>
      </w:r>
    </w:p>
    <w:p w14:paraId="074E6CAD" w14:textId="77777777" w:rsidR="00CB252F" w:rsidRPr="00AC1D96" w:rsidRDefault="001E11C6">
      <w:pPr>
        <w:pStyle w:val="ListBullet"/>
        <w:spacing w:after="52"/>
        <w:ind w:left="331" w:hanging="230"/>
        <w:rPr>
          <w:rFonts w:cs="Arial"/>
        </w:rPr>
      </w:pPr>
      <w:r w:rsidRPr="00AC1D96">
        <w:rPr>
          <w:rFonts w:cs="Arial"/>
        </w:rPr>
        <w:t>Work with the Marketing &amp; Promotions Specialist and design support to develop partner-facing materials and deliver agreed recognition and visibility.</w:t>
      </w:r>
    </w:p>
    <w:p w14:paraId="66ABDEA5" w14:textId="77777777" w:rsidR="00CB252F" w:rsidRPr="00AC1D96" w:rsidRDefault="001E11C6">
      <w:pPr>
        <w:pStyle w:val="ListBullet"/>
        <w:spacing w:after="52"/>
        <w:ind w:left="331" w:hanging="230"/>
        <w:rPr>
          <w:rFonts w:cs="Arial"/>
        </w:rPr>
      </w:pPr>
      <w:r w:rsidRPr="00AC1D96">
        <w:rPr>
          <w:rFonts w:cs="Arial"/>
        </w:rPr>
        <w:t>Work with the Donor Services &amp; CRM Coordinator to support accurate recording of agreements, income and engagement activity.</w:t>
      </w:r>
    </w:p>
    <w:p w14:paraId="6A8949D0" w14:textId="77777777" w:rsidR="00CB252F" w:rsidRPr="00AC1D96" w:rsidRDefault="001E11C6">
      <w:pPr>
        <w:pStyle w:val="ListBullet"/>
        <w:spacing w:after="52"/>
        <w:ind w:left="331" w:hanging="230"/>
        <w:rPr>
          <w:rFonts w:cs="Arial"/>
        </w:rPr>
      </w:pPr>
      <w:r w:rsidRPr="00AC1D96">
        <w:rPr>
          <w:rFonts w:cs="Arial"/>
        </w:rPr>
        <w:t xml:space="preserve">Work with finance colleagues to support </w:t>
      </w:r>
      <w:proofErr w:type="gramStart"/>
      <w:r w:rsidRPr="00AC1D96">
        <w:rPr>
          <w:rFonts w:cs="Arial"/>
        </w:rPr>
        <w:t>invoicing</w:t>
      </w:r>
      <w:proofErr w:type="gramEnd"/>
      <w:r w:rsidRPr="00AC1D96">
        <w:rPr>
          <w:rFonts w:cs="Arial"/>
        </w:rPr>
        <w:t>, reconciliation, income tracking and reporting.</w:t>
      </w:r>
    </w:p>
    <w:p w14:paraId="2FE1A3A7" w14:textId="77777777" w:rsidR="00CB252F" w:rsidRPr="00AC1D96" w:rsidRDefault="001E11C6">
      <w:pPr>
        <w:pStyle w:val="ListBullet"/>
        <w:spacing w:after="52"/>
        <w:ind w:left="331" w:hanging="230"/>
        <w:rPr>
          <w:rFonts w:cs="Arial"/>
        </w:rPr>
      </w:pPr>
      <w:r w:rsidRPr="00AC1D96">
        <w:rPr>
          <w:rFonts w:cs="Arial"/>
        </w:rPr>
        <w:t>Coordinate with event leads where sponsorship benefits relate to an Arohanui Hospice event; operational event delivery remains with the relevant event team.</w:t>
      </w:r>
    </w:p>
    <w:p w14:paraId="7E501781" w14:textId="77777777" w:rsidR="00CB252F" w:rsidRPr="00AC1D96" w:rsidRDefault="001E11C6">
      <w:pPr>
        <w:pStyle w:val="ListBullet"/>
        <w:spacing w:after="52"/>
        <w:ind w:left="331" w:hanging="230"/>
        <w:rPr>
          <w:rFonts w:cs="Arial"/>
        </w:rPr>
      </w:pPr>
      <w:r w:rsidRPr="00AC1D96">
        <w:rPr>
          <w:rFonts w:cs="Arial"/>
        </w:rPr>
        <w:t>Work collaboratively with the Farming for Hospice Business Development Manager to coordinate contact with rural and agribusiness stakeholders and avoid duplicated approaches.</w:t>
      </w:r>
    </w:p>
    <w:p w14:paraId="61A2A7E6" w14:textId="77777777" w:rsidR="00CB252F" w:rsidRPr="00AC1D96" w:rsidRDefault="001E11C6">
      <w:pPr>
        <w:pStyle w:val="ListBullet"/>
        <w:spacing w:after="52"/>
        <w:ind w:left="331" w:hanging="230"/>
        <w:rPr>
          <w:rFonts w:cs="Arial"/>
        </w:rPr>
      </w:pPr>
      <w:r w:rsidRPr="00AC1D96">
        <w:rPr>
          <w:rFonts w:cs="Arial"/>
        </w:rPr>
        <w:t>Retain ownership of partner strategy, prospecting, meetings, proposals, negotiation, relationship follow-up, renewal and performance. Specialist support does not transfer accountability for partnership outcomes.</w:t>
      </w:r>
    </w:p>
    <w:p w14:paraId="380FFC18" w14:textId="77777777" w:rsidR="00CB252F" w:rsidRPr="00AC1D96" w:rsidRDefault="001E11C6">
      <w:pPr>
        <w:pStyle w:val="Heading2"/>
        <w:rPr>
          <w:rFonts w:ascii="Arial" w:hAnsi="Arial" w:cs="Arial"/>
        </w:rPr>
      </w:pPr>
      <w:r w:rsidRPr="00AC1D96">
        <w:rPr>
          <w:rFonts w:ascii="Arial" w:hAnsi="Arial" w:cs="Arial"/>
        </w:rPr>
        <w:t>8. CRM, pipeline management and reporting</w:t>
      </w:r>
    </w:p>
    <w:p w14:paraId="584700E1" w14:textId="77777777" w:rsidR="00CB252F" w:rsidRPr="00AC1D96" w:rsidRDefault="001E11C6">
      <w:pPr>
        <w:pStyle w:val="ListBullet"/>
        <w:spacing w:after="52"/>
        <w:ind w:left="331" w:hanging="230"/>
        <w:rPr>
          <w:rFonts w:cs="Arial"/>
        </w:rPr>
      </w:pPr>
      <w:r w:rsidRPr="00AC1D96">
        <w:rPr>
          <w:rFonts w:cs="Arial"/>
        </w:rPr>
        <w:t>Maintain a complete and accurate CRM record of prospects, partners, contact activity, commitments, interests and next actions.</w:t>
      </w:r>
    </w:p>
    <w:p w14:paraId="36F9A19D" w14:textId="77777777" w:rsidR="00CB252F" w:rsidRPr="00AC1D96" w:rsidRDefault="001E11C6">
      <w:pPr>
        <w:pStyle w:val="ListBullet"/>
        <w:spacing w:after="52"/>
        <w:ind w:left="331" w:hanging="230"/>
        <w:rPr>
          <w:rFonts w:cs="Arial"/>
        </w:rPr>
      </w:pPr>
      <w:r w:rsidRPr="00AC1D96">
        <w:rPr>
          <w:rFonts w:cs="Arial"/>
        </w:rPr>
        <w:t>Maintain current pipeline stages, values, probabilities, expected decision dates and renewal dates.</w:t>
      </w:r>
    </w:p>
    <w:p w14:paraId="21B9D0C4" w14:textId="77777777" w:rsidR="00CB252F" w:rsidRPr="00AC1D96" w:rsidRDefault="001E11C6">
      <w:pPr>
        <w:pStyle w:val="ListBullet"/>
        <w:spacing w:after="52"/>
        <w:ind w:left="331" w:hanging="230"/>
        <w:rPr>
          <w:rFonts w:cs="Arial"/>
        </w:rPr>
      </w:pPr>
      <w:r w:rsidRPr="00AC1D96">
        <w:rPr>
          <w:rFonts w:cs="Arial"/>
        </w:rPr>
        <w:t>Track and report income, new business, retention, growth, forecast performance and fulfilment status.</w:t>
      </w:r>
    </w:p>
    <w:p w14:paraId="708AA2AD" w14:textId="77777777" w:rsidR="00CB252F" w:rsidRPr="00AC1D96" w:rsidRDefault="001E11C6">
      <w:pPr>
        <w:pStyle w:val="ListBullet"/>
        <w:spacing w:after="52"/>
        <w:ind w:left="331" w:hanging="230"/>
        <w:rPr>
          <w:rFonts w:cs="Arial"/>
        </w:rPr>
      </w:pPr>
      <w:r w:rsidRPr="00AC1D96">
        <w:rPr>
          <w:rFonts w:cs="Arial"/>
        </w:rPr>
        <w:t xml:space="preserve">Use data and relationship insight to </w:t>
      </w:r>
      <w:proofErr w:type="spellStart"/>
      <w:r w:rsidRPr="00AC1D96">
        <w:rPr>
          <w:rFonts w:cs="Arial"/>
        </w:rPr>
        <w:t>prioritise</w:t>
      </w:r>
      <w:proofErr w:type="spellEnd"/>
      <w:r w:rsidRPr="00AC1D96">
        <w:rPr>
          <w:rFonts w:cs="Arial"/>
        </w:rPr>
        <w:t xml:space="preserve"> activity and improve acquisition, stewardship and renewal.</w:t>
      </w:r>
    </w:p>
    <w:p w14:paraId="118FBEE3" w14:textId="77777777" w:rsidR="00CB252F" w:rsidRPr="00AC1D96" w:rsidRDefault="001E11C6">
      <w:pPr>
        <w:pStyle w:val="ListBullet"/>
        <w:spacing w:after="52"/>
        <w:ind w:left="331" w:hanging="230"/>
        <w:rPr>
          <w:rFonts w:cs="Arial"/>
        </w:rPr>
      </w:pPr>
      <w:r w:rsidRPr="00AC1D96">
        <w:rPr>
          <w:rFonts w:cs="Arial"/>
        </w:rPr>
        <w:t xml:space="preserve">Provide timely information for </w:t>
      </w:r>
      <w:proofErr w:type="spellStart"/>
      <w:r w:rsidRPr="00AC1D96">
        <w:rPr>
          <w:rFonts w:cs="Arial"/>
        </w:rPr>
        <w:t>organisational</w:t>
      </w:r>
      <w:proofErr w:type="spellEnd"/>
      <w:r w:rsidRPr="00AC1D96">
        <w:rPr>
          <w:rFonts w:cs="Arial"/>
        </w:rPr>
        <w:t xml:space="preserve"> planning, budgets and reporting.</w:t>
      </w:r>
    </w:p>
    <w:p w14:paraId="529ABDA4" w14:textId="77777777" w:rsidR="00CB252F" w:rsidRPr="00AC1D96" w:rsidRDefault="001E11C6">
      <w:pPr>
        <w:pStyle w:val="Heading1"/>
        <w:rPr>
          <w:rFonts w:ascii="Arial" w:hAnsi="Arial" w:cs="Arial"/>
        </w:rPr>
      </w:pPr>
      <w:r w:rsidRPr="00AC1D96">
        <w:rPr>
          <w:rFonts w:ascii="Arial" w:hAnsi="Arial" w:cs="Arial"/>
        </w:rPr>
        <w:t>Skills and experience</w:t>
      </w:r>
    </w:p>
    <w:p w14:paraId="156A18BE" w14:textId="77777777" w:rsidR="00CB252F" w:rsidRPr="00AC1D96" w:rsidRDefault="001E11C6">
      <w:pPr>
        <w:pStyle w:val="Heading2"/>
        <w:rPr>
          <w:rFonts w:ascii="Arial" w:hAnsi="Arial" w:cs="Arial"/>
        </w:rPr>
      </w:pPr>
      <w:r w:rsidRPr="00AC1D96">
        <w:rPr>
          <w:rFonts w:ascii="Arial" w:hAnsi="Arial" w:cs="Arial"/>
        </w:rPr>
        <w:t>Essential</w:t>
      </w:r>
    </w:p>
    <w:p w14:paraId="2243F489" w14:textId="77777777" w:rsidR="00CB252F" w:rsidRPr="00AC1D96" w:rsidRDefault="001E11C6">
      <w:pPr>
        <w:pStyle w:val="ListBullet"/>
        <w:spacing w:after="52"/>
        <w:ind w:left="331" w:hanging="230"/>
        <w:rPr>
          <w:rFonts w:cs="Arial"/>
        </w:rPr>
      </w:pPr>
      <w:r w:rsidRPr="00AC1D96">
        <w:rPr>
          <w:rFonts w:cs="Arial"/>
        </w:rPr>
        <w:t>Demonstrated success proactively developing B2B relationships and converting opportunities into measurable revenue, partnership or account-growth outcomes.</w:t>
      </w:r>
    </w:p>
    <w:p w14:paraId="2408F880" w14:textId="77777777" w:rsidR="00CB252F" w:rsidRPr="00AC1D96" w:rsidRDefault="001E11C6">
      <w:pPr>
        <w:pStyle w:val="ListBullet"/>
        <w:spacing w:after="52"/>
        <w:ind w:left="331" w:hanging="230"/>
        <w:rPr>
          <w:rFonts w:cs="Arial"/>
        </w:rPr>
      </w:pPr>
      <w:r w:rsidRPr="00AC1D96">
        <w:rPr>
          <w:rFonts w:cs="Arial"/>
        </w:rPr>
        <w:t xml:space="preserve">Proven ability to build credibility and </w:t>
      </w:r>
      <w:proofErr w:type="gramStart"/>
      <w:r w:rsidRPr="00AC1D96">
        <w:rPr>
          <w:rFonts w:cs="Arial"/>
        </w:rPr>
        <w:t>trusted</w:t>
      </w:r>
      <w:proofErr w:type="gramEnd"/>
      <w:r w:rsidRPr="00AC1D96">
        <w:rPr>
          <w:rFonts w:cs="Arial"/>
        </w:rPr>
        <w:t xml:space="preserve"> relationships with business owners, senior leaders and other decision-makers.</w:t>
      </w:r>
    </w:p>
    <w:p w14:paraId="0731F9FB" w14:textId="77777777" w:rsidR="00CB252F" w:rsidRPr="00AC1D96" w:rsidRDefault="001E11C6">
      <w:pPr>
        <w:pStyle w:val="ListBullet"/>
        <w:spacing w:after="52"/>
        <w:ind w:left="331" w:hanging="230"/>
        <w:rPr>
          <w:rFonts w:cs="Arial"/>
        </w:rPr>
      </w:pPr>
      <w:r w:rsidRPr="00AC1D96">
        <w:rPr>
          <w:rFonts w:cs="Arial"/>
        </w:rPr>
        <w:t>Experience independently managing a portfolio and prospect pipeline against revenue, retention or growth targets.</w:t>
      </w:r>
    </w:p>
    <w:p w14:paraId="234FBD7F" w14:textId="77777777" w:rsidR="00CB252F" w:rsidRPr="00AC1D96" w:rsidRDefault="001E11C6">
      <w:pPr>
        <w:pStyle w:val="ListBullet"/>
        <w:spacing w:after="52"/>
        <w:ind w:left="331" w:hanging="230"/>
        <w:rPr>
          <w:rFonts w:cs="Arial"/>
        </w:rPr>
      </w:pPr>
      <w:r w:rsidRPr="00AC1D96">
        <w:rPr>
          <w:rFonts w:cs="Arial"/>
        </w:rPr>
        <w:t>Strong proposal development, presentation, negotiation and influencing skills.</w:t>
      </w:r>
    </w:p>
    <w:p w14:paraId="4525642A" w14:textId="77777777" w:rsidR="00CB252F" w:rsidRPr="00AC1D96" w:rsidRDefault="001E11C6">
      <w:pPr>
        <w:pStyle w:val="ListBullet"/>
        <w:spacing w:after="52"/>
        <w:ind w:left="331" w:hanging="230"/>
        <w:rPr>
          <w:rFonts w:cs="Arial"/>
        </w:rPr>
      </w:pPr>
      <w:r w:rsidRPr="00AC1D96">
        <w:rPr>
          <w:rFonts w:cs="Arial"/>
        </w:rPr>
        <w:t>Confidence initiating direct approaches and making appropriate financial or in-kind asks.</w:t>
      </w:r>
    </w:p>
    <w:p w14:paraId="46806D7C" w14:textId="77777777" w:rsidR="00CB252F" w:rsidRPr="00AC1D96" w:rsidRDefault="001E11C6">
      <w:pPr>
        <w:pStyle w:val="ListBullet"/>
        <w:spacing w:after="52"/>
        <w:ind w:left="331" w:hanging="230"/>
        <w:rPr>
          <w:rFonts w:cs="Arial"/>
        </w:rPr>
      </w:pPr>
      <w:r w:rsidRPr="00AC1D96">
        <w:rPr>
          <w:rFonts w:cs="Arial"/>
        </w:rPr>
        <w:t xml:space="preserve">Sound commercial judgement and the ability to balance partner value with </w:t>
      </w:r>
      <w:proofErr w:type="spellStart"/>
      <w:r w:rsidRPr="00AC1D96">
        <w:rPr>
          <w:rFonts w:cs="Arial"/>
        </w:rPr>
        <w:t>organisational</w:t>
      </w:r>
      <w:proofErr w:type="spellEnd"/>
      <w:r w:rsidRPr="00AC1D96">
        <w:rPr>
          <w:rFonts w:cs="Arial"/>
        </w:rPr>
        <w:t xml:space="preserve"> capacity, purpose and reputation.</w:t>
      </w:r>
    </w:p>
    <w:p w14:paraId="47F4F9CD" w14:textId="77777777" w:rsidR="00CB252F" w:rsidRPr="00AC1D96" w:rsidRDefault="001E11C6">
      <w:pPr>
        <w:pStyle w:val="ListBullet"/>
        <w:spacing w:after="52"/>
        <w:ind w:left="331" w:hanging="230"/>
        <w:rPr>
          <w:rFonts w:cs="Arial"/>
        </w:rPr>
      </w:pPr>
      <w:r w:rsidRPr="00AC1D96">
        <w:rPr>
          <w:rFonts w:cs="Arial"/>
        </w:rPr>
        <w:t>Strong planning, organisation, forecasting and follow-through.</w:t>
      </w:r>
    </w:p>
    <w:p w14:paraId="1C1FF974" w14:textId="77777777" w:rsidR="00CB252F" w:rsidRPr="00AC1D96" w:rsidRDefault="001E11C6">
      <w:pPr>
        <w:pStyle w:val="ListBullet"/>
        <w:spacing w:after="52"/>
        <w:ind w:left="331" w:hanging="230"/>
        <w:rPr>
          <w:rFonts w:cs="Arial"/>
        </w:rPr>
      </w:pPr>
      <w:r w:rsidRPr="00AC1D96">
        <w:rPr>
          <w:rFonts w:cs="Arial"/>
        </w:rPr>
        <w:t>High standards of written communication, CRM use, documentation and data accuracy.</w:t>
      </w:r>
    </w:p>
    <w:p w14:paraId="11B191AA" w14:textId="77777777" w:rsidR="00CB252F" w:rsidRPr="00AC1D96" w:rsidRDefault="001E11C6">
      <w:pPr>
        <w:pStyle w:val="ListBullet"/>
        <w:spacing w:after="52"/>
        <w:ind w:left="331" w:hanging="230"/>
        <w:rPr>
          <w:rFonts w:cs="Arial"/>
        </w:rPr>
      </w:pPr>
      <w:r w:rsidRPr="00AC1D96">
        <w:rPr>
          <w:rFonts w:cs="Arial"/>
        </w:rPr>
        <w:t>Ability to work independently while collaborating effectively with specialist internal teams.</w:t>
      </w:r>
    </w:p>
    <w:p w14:paraId="642DD4E9" w14:textId="77777777" w:rsidR="00CB252F" w:rsidRPr="00AC1D96" w:rsidRDefault="001E11C6">
      <w:pPr>
        <w:pStyle w:val="ListBullet"/>
        <w:spacing w:after="52"/>
        <w:ind w:left="331" w:hanging="230"/>
        <w:rPr>
          <w:rFonts w:cs="Arial"/>
        </w:rPr>
      </w:pPr>
      <w:r w:rsidRPr="00AC1D96">
        <w:rPr>
          <w:rFonts w:cs="Arial"/>
        </w:rPr>
        <w:t>Full New Zealand driver licence and ability to travel throughout the service region.</w:t>
      </w:r>
    </w:p>
    <w:p w14:paraId="4D4DEAA6" w14:textId="77777777" w:rsidR="00CB252F" w:rsidRPr="00AC1D96" w:rsidRDefault="001E11C6">
      <w:pPr>
        <w:pStyle w:val="Heading2"/>
        <w:rPr>
          <w:rFonts w:ascii="Arial" w:hAnsi="Arial" w:cs="Arial"/>
        </w:rPr>
      </w:pPr>
      <w:r w:rsidRPr="00AC1D96">
        <w:rPr>
          <w:rFonts w:ascii="Arial" w:hAnsi="Arial" w:cs="Arial"/>
        </w:rPr>
        <w:t>Desirable</w:t>
      </w:r>
    </w:p>
    <w:p w14:paraId="412FD3BF" w14:textId="77777777" w:rsidR="00CB252F" w:rsidRPr="00AC1D96" w:rsidRDefault="001E11C6">
      <w:pPr>
        <w:pStyle w:val="ListBullet"/>
        <w:spacing w:after="52"/>
        <w:ind w:left="331" w:hanging="230"/>
        <w:rPr>
          <w:rFonts w:cs="Arial"/>
        </w:rPr>
      </w:pPr>
      <w:r w:rsidRPr="00AC1D96">
        <w:rPr>
          <w:rFonts w:cs="Arial"/>
        </w:rPr>
        <w:t>Experience in corporate fundraising, sponsorship, strategic partnerships or the not-for-profit sector.</w:t>
      </w:r>
    </w:p>
    <w:p w14:paraId="62DB2060" w14:textId="77777777" w:rsidR="00CB252F" w:rsidRPr="00AC1D96" w:rsidRDefault="001E11C6">
      <w:pPr>
        <w:pStyle w:val="ListBullet"/>
        <w:spacing w:after="52"/>
        <w:ind w:left="331" w:hanging="230"/>
        <w:rPr>
          <w:rFonts w:cs="Arial"/>
        </w:rPr>
      </w:pPr>
      <w:r w:rsidRPr="00AC1D96">
        <w:rPr>
          <w:rFonts w:cs="Arial"/>
        </w:rPr>
        <w:t xml:space="preserve">Established business and community relationships within </w:t>
      </w:r>
      <w:proofErr w:type="spellStart"/>
      <w:r w:rsidRPr="00AC1D96">
        <w:rPr>
          <w:rFonts w:cs="Arial"/>
        </w:rPr>
        <w:t>Manawatū</w:t>
      </w:r>
      <w:proofErr w:type="spellEnd"/>
      <w:r w:rsidRPr="00AC1D96">
        <w:rPr>
          <w:rFonts w:cs="Arial"/>
        </w:rPr>
        <w:t>, Horowhenua or the wider Arohanui Hospice service region.</w:t>
      </w:r>
    </w:p>
    <w:p w14:paraId="0B75E27D" w14:textId="77777777" w:rsidR="00CB252F" w:rsidRPr="00AC1D96" w:rsidRDefault="001E11C6">
      <w:pPr>
        <w:pStyle w:val="ListBullet"/>
        <w:spacing w:after="52"/>
        <w:ind w:left="331" w:hanging="230"/>
        <w:rPr>
          <w:rFonts w:cs="Arial"/>
        </w:rPr>
      </w:pPr>
      <w:r w:rsidRPr="00AC1D96">
        <w:rPr>
          <w:rFonts w:cs="Arial"/>
        </w:rPr>
        <w:t>Experience developing sponsorship packages, benefit structures or multi-year agreements.</w:t>
      </w:r>
    </w:p>
    <w:p w14:paraId="447E8032" w14:textId="77777777" w:rsidR="00CB252F" w:rsidRPr="00AC1D96" w:rsidRDefault="001E11C6">
      <w:pPr>
        <w:pStyle w:val="ListBullet"/>
        <w:spacing w:after="52"/>
        <w:ind w:left="331" w:hanging="230"/>
        <w:rPr>
          <w:rFonts w:cs="Arial"/>
        </w:rPr>
      </w:pPr>
      <w:r w:rsidRPr="00AC1D96">
        <w:rPr>
          <w:rFonts w:cs="Arial"/>
        </w:rPr>
        <w:t>Understanding of corporate social responsibility, community investment and sponsorship models.</w:t>
      </w:r>
    </w:p>
    <w:p w14:paraId="4408CD23" w14:textId="77777777" w:rsidR="00CB252F" w:rsidRPr="00AC1D96" w:rsidRDefault="001E11C6">
      <w:pPr>
        <w:pStyle w:val="ListBullet"/>
        <w:spacing w:after="52"/>
        <w:ind w:left="331" w:hanging="230"/>
        <w:rPr>
          <w:rFonts w:cs="Arial"/>
        </w:rPr>
      </w:pPr>
      <w:r w:rsidRPr="00AC1D96">
        <w:rPr>
          <w:rFonts w:cs="Arial"/>
        </w:rPr>
        <w:t>Experience with event sponsorship, marketing collaboration and CRM-based fundraising or sales reporting.</w:t>
      </w:r>
    </w:p>
    <w:p w14:paraId="20B2A2CA" w14:textId="77777777" w:rsidR="00CB252F" w:rsidRPr="00AC1D96" w:rsidRDefault="001E11C6">
      <w:pPr>
        <w:pStyle w:val="Heading1"/>
        <w:rPr>
          <w:rFonts w:ascii="Arial" w:hAnsi="Arial" w:cs="Arial"/>
        </w:rPr>
      </w:pPr>
      <w:r w:rsidRPr="00AC1D96">
        <w:rPr>
          <w:rFonts w:ascii="Arial" w:hAnsi="Arial" w:cs="Arial"/>
        </w:rPr>
        <w:lastRenderedPageBreak/>
        <w:t>Personal attributes</w:t>
      </w:r>
    </w:p>
    <w:p w14:paraId="001BE884" w14:textId="77777777" w:rsidR="00CB252F" w:rsidRPr="00AC1D96" w:rsidRDefault="001E11C6">
      <w:pPr>
        <w:pStyle w:val="ListBullet"/>
        <w:spacing w:after="52"/>
        <w:ind w:left="331" w:hanging="230"/>
        <w:rPr>
          <w:rFonts w:cs="Arial"/>
        </w:rPr>
      </w:pPr>
      <w:r w:rsidRPr="00AC1D96">
        <w:rPr>
          <w:rFonts w:cs="Arial"/>
        </w:rPr>
        <w:t xml:space="preserve">Commercially confident and </w:t>
      </w:r>
      <w:proofErr w:type="gramStart"/>
      <w:r w:rsidRPr="00AC1D96">
        <w:rPr>
          <w:rFonts w:cs="Arial"/>
        </w:rPr>
        <w:t>values-driven</w:t>
      </w:r>
      <w:proofErr w:type="gramEnd"/>
      <w:r w:rsidRPr="00AC1D96">
        <w:rPr>
          <w:rFonts w:cs="Arial"/>
        </w:rPr>
        <w:t>.</w:t>
      </w:r>
    </w:p>
    <w:p w14:paraId="49B3CE38" w14:textId="77777777" w:rsidR="00CB252F" w:rsidRPr="00AC1D96" w:rsidRDefault="001E11C6">
      <w:pPr>
        <w:pStyle w:val="ListBullet"/>
        <w:spacing w:after="52"/>
        <w:ind w:left="331" w:hanging="230"/>
        <w:rPr>
          <w:rFonts w:cs="Arial"/>
        </w:rPr>
      </w:pPr>
      <w:r w:rsidRPr="00AC1D96">
        <w:rPr>
          <w:rFonts w:cs="Arial"/>
        </w:rPr>
        <w:t>Credible, composed and professional with senior business audiences.</w:t>
      </w:r>
    </w:p>
    <w:p w14:paraId="11FB1204" w14:textId="77777777" w:rsidR="00CB252F" w:rsidRPr="00AC1D96" w:rsidRDefault="001E11C6">
      <w:pPr>
        <w:pStyle w:val="ListBullet"/>
        <w:spacing w:after="52"/>
        <w:ind w:left="331" w:hanging="230"/>
        <w:rPr>
          <w:rFonts w:cs="Arial"/>
        </w:rPr>
      </w:pPr>
      <w:r w:rsidRPr="00AC1D96">
        <w:rPr>
          <w:rFonts w:cs="Arial"/>
        </w:rPr>
        <w:t>Proactive, persistent and comfortable opening doors.</w:t>
      </w:r>
    </w:p>
    <w:p w14:paraId="67EED2E1" w14:textId="77777777" w:rsidR="00CB252F" w:rsidRPr="00AC1D96" w:rsidRDefault="001E11C6">
      <w:pPr>
        <w:pStyle w:val="ListBullet"/>
        <w:spacing w:after="52"/>
        <w:ind w:left="331" w:hanging="230"/>
        <w:rPr>
          <w:rFonts w:cs="Arial"/>
        </w:rPr>
      </w:pPr>
      <w:r w:rsidRPr="00AC1D96">
        <w:rPr>
          <w:rFonts w:cs="Arial"/>
        </w:rPr>
        <w:t>Curious and skilled at discovering what matters to a potential partner.</w:t>
      </w:r>
    </w:p>
    <w:p w14:paraId="501D011E" w14:textId="77777777" w:rsidR="00CB252F" w:rsidRPr="00AC1D96" w:rsidRDefault="001E11C6">
      <w:pPr>
        <w:pStyle w:val="ListBullet"/>
        <w:spacing w:after="52"/>
        <w:ind w:left="331" w:hanging="230"/>
        <w:rPr>
          <w:rFonts w:cs="Arial"/>
        </w:rPr>
      </w:pPr>
      <w:r w:rsidRPr="00AC1D96">
        <w:rPr>
          <w:rFonts w:cs="Arial"/>
        </w:rPr>
        <w:t>Warm and relationship-focused, with the confidence to make an ask.</w:t>
      </w:r>
    </w:p>
    <w:p w14:paraId="03C0ADA6" w14:textId="77777777" w:rsidR="00CB252F" w:rsidRPr="00AC1D96" w:rsidRDefault="001E11C6">
      <w:pPr>
        <w:pStyle w:val="ListBullet"/>
        <w:spacing w:after="52"/>
        <w:ind w:left="331" w:hanging="230"/>
        <w:rPr>
          <w:rFonts w:cs="Arial"/>
        </w:rPr>
      </w:pPr>
      <w:r w:rsidRPr="00AC1D96">
        <w:rPr>
          <w:rFonts w:cs="Arial"/>
        </w:rPr>
        <w:t>Disciplined in planning, follow-up, documentation and delivery.</w:t>
      </w:r>
    </w:p>
    <w:p w14:paraId="11D2734D" w14:textId="77777777" w:rsidR="00CB252F" w:rsidRPr="00AC1D96" w:rsidRDefault="001E11C6">
      <w:pPr>
        <w:pStyle w:val="ListBullet"/>
        <w:spacing w:after="52"/>
        <w:ind w:left="331" w:hanging="230"/>
        <w:rPr>
          <w:rFonts w:cs="Arial"/>
        </w:rPr>
      </w:pPr>
      <w:r w:rsidRPr="00AC1D96">
        <w:rPr>
          <w:rFonts w:cs="Arial"/>
        </w:rPr>
        <w:t xml:space="preserve">Collaborative and respectful of </w:t>
      </w:r>
      <w:proofErr w:type="spellStart"/>
      <w:r w:rsidRPr="00AC1D96">
        <w:rPr>
          <w:rFonts w:cs="Arial"/>
        </w:rPr>
        <w:t>organisational</w:t>
      </w:r>
      <w:proofErr w:type="spellEnd"/>
      <w:r w:rsidRPr="00AC1D96">
        <w:rPr>
          <w:rFonts w:cs="Arial"/>
        </w:rPr>
        <w:t xml:space="preserve"> roles, approval boundaries and existing relationships.</w:t>
      </w:r>
    </w:p>
    <w:p w14:paraId="519E1B13" w14:textId="77777777" w:rsidR="00CB252F" w:rsidRPr="00AC1D96" w:rsidRDefault="001E11C6">
      <w:pPr>
        <w:pStyle w:val="ListBullet"/>
        <w:spacing w:after="52"/>
        <w:ind w:left="331" w:hanging="230"/>
        <w:rPr>
          <w:rFonts w:cs="Arial"/>
        </w:rPr>
      </w:pPr>
      <w:r w:rsidRPr="00AC1D96">
        <w:rPr>
          <w:rFonts w:cs="Arial"/>
        </w:rPr>
        <w:t>Comfortable working in an organisation connected with serious illness, dying, death and grief.</w:t>
      </w:r>
    </w:p>
    <w:p w14:paraId="39819A65" w14:textId="77777777" w:rsidR="00CB252F" w:rsidRPr="00AC1D96" w:rsidRDefault="001E11C6">
      <w:pPr>
        <w:pStyle w:val="Heading1"/>
        <w:rPr>
          <w:rFonts w:ascii="Arial" w:hAnsi="Arial" w:cs="Arial"/>
        </w:rPr>
      </w:pPr>
      <w:r w:rsidRPr="00AC1D96">
        <w:rPr>
          <w:rFonts w:ascii="Arial" w:hAnsi="Arial" w:cs="Arial"/>
        </w:rPr>
        <w:t>Key working relationships</w:t>
      </w:r>
    </w:p>
    <w:p w14:paraId="3C0CDD26" w14:textId="77777777" w:rsidR="00CB252F" w:rsidRPr="00AC1D96" w:rsidRDefault="001E11C6">
      <w:pPr>
        <w:pStyle w:val="ListBullet"/>
        <w:spacing w:after="52"/>
        <w:ind w:left="331" w:hanging="230"/>
        <w:rPr>
          <w:rFonts w:cs="Arial"/>
        </w:rPr>
      </w:pPr>
      <w:r w:rsidRPr="00AC1D96">
        <w:rPr>
          <w:rFonts w:cs="Arial"/>
        </w:rPr>
        <w:t>Fundraising &amp; Communications Operations Manager and Director of Foundation.</w:t>
      </w:r>
    </w:p>
    <w:p w14:paraId="548CC715" w14:textId="77777777" w:rsidR="00CB252F" w:rsidRPr="00AC1D96" w:rsidRDefault="001E11C6">
      <w:pPr>
        <w:pStyle w:val="ListBullet"/>
        <w:spacing w:after="52"/>
        <w:ind w:left="331" w:hanging="230"/>
        <w:rPr>
          <w:rFonts w:cs="Arial"/>
        </w:rPr>
      </w:pPr>
      <w:r w:rsidRPr="00AC1D96">
        <w:rPr>
          <w:rFonts w:cs="Arial"/>
        </w:rPr>
        <w:t>Marketing &amp; Promotions Specialist, Donor Services &amp; CRM Coordinator, design support and finance colleagues.</w:t>
      </w:r>
    </w:p>
    <w:p w14:paraId="37BE4706" w14:textId="77777777" w:rsidR="00CB252F" w:rsidRPr="00AC1D96" w:rsidRDefault="001E11C6">
      <w:pPr>
        <w:pStyle w:val="ListBullet"/>
        <w:spacing w:after="52"/>
        <w:ind w:left="331" w:hanging="230"/>
        <w:rPr>
          <w:rFonts w:cs="Arial"/>
        </w:rPr>
      </w:pPr>
      <w:r w:rsidRPr="00AC1D96">
        <w:rPr>
          <w:rFonts w:cs="Arial"/>
        </w:rPr>
        <w:t xml:space="preserve">Farming for Hospice Business Development Manager, event </w:t>
      </w:r>
      <w:proofErr w:type="gramStart"/>
      <w:r w:rsidRPr="00AC1D96">
        <w:rPr>
          <w:rFonts w:cs="Arial"/>
        </w:rPr>
        <w:t>leads and</w:t>
      </w:r>
      <w:proofErr w:type="gramEnd"/>
      <w:r w:rsidRPr="00AC1D96">
        <w:rPr>
          <w:rFonts w:cs="Arial"/>
        </w:rPr>
        <w:t xml:space="preserve"> the wider Arohanui Hospice team.</w:t>
      </w:r>
    </w:p>
    <w:p w14:paraId="19B77538" w14:textId="77777777" w:rsidR="00CB252F" w:rsidRPr="00AC1D96" w:rsidRDefault="001E11C6">
      <w:pPr>
        <w:pStyle w:val="ListBullet"/>
        <w:spacing w:after="52"/>
        <w:ind w:left="331" w:hanging="230"/>
        <w:rPr>
          <w:rFonts w:cs="Arial"/>
        </w:rPr>
      </w:pPr>
      <w:r w:rsidRPr="00AC1D96">
        <w:rPr>
          <w:rFonts w:cs="Arial"/>
        </w:rPr>
        <w:t>500 Club members, corporate partners, sponsors, prospects, business networks and professional advisers.</w:t>
      </w:r>
    </w:p>
    <w:p w14:paraId="2E189620" w14:textId="77777777" w:rsidR="00CB252F" w:rsidRPr="00AC1D96" w:rsidRDefault="001E11C6">
      <w:pPr>
        <w:pStyle w:val="Heading1"/>
        <w:rPr>
          <w:rFonts w:ascii="Arial" w:hAnsi="Arial" w:cs="Arial"/>
        </w:rPr>
      </w:pPr>
      <w:r w:rsidRPr="00AC1D96">
        <w:rPr>
          <w:rFonts w:ascii="Arial" w:hAnsi="Arial" w:cs="Arial"/>
        </w:rPr>
        <w:t>Working arrangements</w:t>
      </w:r>
    </w:p>
    <w:p w14:paraId="0044069F" w14:textId="77777777" w:rsidR="00CB252F" w:rsidRPr="00AC1D96" w:rsidRDefault="001E11C6">
      <w:pPr>
        <w:pStyle w:val="ListBullet"/>
        <w:spacing w:after="52"/>
        <w:ind w:left="331" w:hanging="230"/>
        <w:rPr>
          <w:rFonts w:cs="Arial"/>
        </w:rPr>
      </w:pPr>
      <w:r w:rsidRPr="00AC1D96">
        <w:rPr>
          <w:rFonts w:cs="Arial"/>
        </w:rPr>
        <w:t>Permanent part-time position of 30 hours per week.</w:t>
      </w:r>
    </w:p>
    <w:p w14:paraId="4CBEAFB1" w14:textId="77777777" w:rsidR="00CB252F" w:rsidRPr="00AC1D96" w:rsidRDefault="001E11C6">
      <w:pPr>
        <w:pStyle w:val="ListBullet"/>
        <w:spacing w:after="52"/>
        <w:ind w:left="331" w:hanging="230"/>
        <w:rPr>
          <w:rFonts w:cs="Arial"/>
        </w:rPr>
      </w:pPr>
      <w:r w:rsidRPr="00AC1D96">
        <w:rPr>
          <w:rFonts w:cs="Arial"/>
        </w:rPr>
        <w:t>Palmerston North-based, with activity throughout the Arohanui Hospice service region.</w:t>
      </w:r>
    </w:p>
    <w:p w14:paraId="4A670067" w14:textId="77777777" w:rsidR="00CB252F" w:rsidRPr="00AC1D96" w:rsidRDefault="001E11C6">
      <w:pPr>
        <w:pStyle w:val="ListBullet"/>
        <w:spacing w:after="52"/>
        <w:ind w:left="331" w:hanging="230"/>
        <w:rPr>
          <w:rFonts w:cs="Arial"/>
        </w:rPr>
      </w:pPr>
      <w:r w:rsidRPr="00AC1D96">
        <w:rPr>
          <w:rFonts w:cs="Arial"/>
        </w:rPr>
        <w:t>Some flexibility in working arrangements, balanced with the need for regular in-person business and team engagement.</w:t>
      </w:r>
    </w:p>
    <w:p w14:paraId="6C87553E" w14:textId="77777777" w:rsidR="00CB252F" w:rsidRPr="00AC1D96" w:rsidRDefault="001E11C6">
      <w:pPr>
        <w:pStyle w:val="ListBullet"/>
        <w:spacing w:after="52"/>
        <w:ind w:left="331" w:hanging="230"/>
        <w:rPr>
          <w:rFonts w:cs="Arial"/>
        </w:rPr>
      </w:pPr>
      <w:r w:rsidRPr="00AC1D96">
        <w:rPr>
          <w:rFonts w:cs="Arial"/>
        </w:rPr>
        <w:t>Occasional evening networking events, presentations or partner functions are an expected part of the role.</w:t>
      </w:r>
    </w:p>
    <w:p w14:paraId="1EDE25F5" w14:textId="6E498E1A" w:rsidR="00CB252F" w:rsidRPr="00AC1D96" w:rsidRDefault="001E11C6">
      <w:pPr>
        <w:pStyle w:val="ListBullet"/>
        <w:spacing w:after="52"/>
        <w:ind w:left="331" w:hanging="230"/>
        <w:rPr>
          <w:rFonts w:cs="Arial"/>
        </w:rPr>
      </w:pPr>
      <w:r w:rsidRPr="00AC1D96">
        <w:rPr>
          <w:rFonts w:cs="Arial"/>
        </w:rPr>
        <w:t>Salary based on relevant skills and experience.</w:t>
      </w:r>
    </w:p>
    <w:p w14:paraId="4B62FA5A" w14:textId="77777777" w:rsidR="00CB252F" w:rsidRPr="00AC1D96" w:rsidRDefault="001E11C6">
      <w:pPr>
        <w:pStyle w:val="Heading1"/>
        <w:rPr>
          <w:rFonts w:ascii="Arial" w:hAnsi="Arial" w:cs="Arial"/>
        </w:rPr>
      </w:pPr>
      <w:r w:rsidRPr="00AC1D96">
        <w:rPr>
          <w:rFonts w:ascii="Arial" w:hAnsi="Arial" w:cs="Arial"/>
        </w:rPr>
        <w:t>Measures of success</w:t>
      </w:r>
    </w:p>
    <w:p w14:paraId="2F2B1A13" w14:textId="77777777" w:rsidR="00CB252F" w:rsidRPr="00AC1D96" w:rsidRDefault="001E11C6">
      <w:pPr>
        <w:pStyle w:val="ListBullet"/>
        <w:spacing w:after="52"/>
        <w:ind w:left="331" w:hanging="230"/>
        <w:rPr>
          <w:rFonts w:cs="Arial"/>
        </w:rPr>
      </w:pPr>
      <w:r w:rsidRPr="00AC1D96">
        <w:rPr>
          <w:rFonts w:cs="Arial"/>
        </w:rPr>
        <w:t>Partnership and sponsorship income achieved against agreed target.</w:t>
      </w:r>
    </w:p>
    <w:p w14:paraId="23941A67" w14:textId="77777777" w:rsidR="00CB252F" w:rsidRPr="00AC1D96" w:rsidRDefault="001E11C6">
      <w:pPr>
        <w:pStyle w:val="ListBullet"/>
        <w:spacing w:after="52"/>
        <w:ind w:left="331" w:hanging="230"/>
        <w:rPr>
          <w:rFonts w:cs="Arial"/>
        </w:rPr>
      </w:pPr>
      <w:r w:rsidRPr="00AC1D96">
        <w:rPr>
          <w:rFonts w:cs="Arial"/>
        </w:rPr>
        <w:t>Value, quality and movement of the qualified prospect and renewal pipeline.</w:t>
      </w:r>
    </w:p>
    <w:p w14:paraId="03C5B08C" w14:textId="77777777" w:rsidR="00CB252F" w:rsidRPr="00AC1D96" w:rsidRDefault="001E11C6">
      <w:pPr>
        <w:pStyle w:val="ListBullet"/>
        <w:spacing w:after="52"/>
        <w:ind w:left="331" w:hanging="230"/>
        <w:rPr>
          <w:rFonts w:cs="Arial"/>
        </w:rPr>
      </w:pPr>
      <w:r w:rsidRPr="00AC1D96">
        <w:rPr>
          <w:rFonts w:cs="Arial"/>
        </w:rPr>
        <w:t>Number and value of new partnerships secured.</w:t>
      </w:r>
    </w:p>
    <w:p w14:paraId="52129724" w14:textId="77777777" w:rsidR="00CB252F" w:rsidRPr="00AC1D96" w:rsidRDefault="001E11C6">
      <w:pPr>
        <w:pStyle w:val="ListBullet"/>
        <w:spacing w:after="52"/>
        <w:ind w:left="331" w:hanging="230"/>
        <w:rPr>
          <w:rFonts w:cs="Arial"/>
        </w:rPr>
      </w:pPr>
      <w:r w:rsidRPr="00AC1D96">
        <w:rPr>
          <w:rFonts w:cs="Arial"/>
        </w:rPr>
        <w:t>Retention and renewal of existing sponsors, partners and 500 Club members.</w:t>
      </w:r>
    </w:p>
    <w:p w14:paraId="2E3D2755" w14:textId="77777777" w:rsidR="00CB252F" w:rsidRPr="00AC1D96" w:rsidRDefault="001E11C6">
      <w:pPr>
        <w:pStyle w:val="ListBullet"/>
        <w:spacing w:after="52"/>
        <w:ind w:left="331" w:hanging="230"/>
        <w:rPr>
          <w:rFonts w:cs="Arial"/>
        </w:rPr>
      </w:pPr>
      <w:r w:rsidRPr="00AC1D96">
        <w:rPr>
          <w:rFonts w:cs="Arial"/>
        </w:rPr>
        <w:t>Growth in the value and depth of existing relationships.</w:t>
      </w:r>
    </w:p>
    <w:p w14:paraId="7B1AA6E4" w14:textId="77777777" w:rsidR="00CB252F" w:rsidRPr="00AC1D96" w:rsidRDefault="001E11C6">
      <w:pPr>
        <w:pStyle w:val="ListBullet"/>
        <w:spacing w:after="52"/>
        <w:ind w:left="331" w:hanging="230"/>
        <w:rPr>
          <w:rFonts w:cs="Arial"/>
        </w:rPr>
      </w:pPr>
      <w:r w:rsidRPr="00AC1D96">
        <w:rPr>
          <w:rFonts w:cs="Arial"/>
        </w:rPr>
        <w:t>Quality, accuracy and timeliness of proposals, agreements, fulfilment and partner follow-up.</w:t>
      </w:r>
    </w:p>
    <w:p w14:paraId="48816FD0" w14:textId="77777777" w:rsidR="00CB252F" w:rsidRPr="00AC1D96" w:rsidRDefault="001E11C6">
      <w:pPr>
        <w:pStyle w:val="ListBullet"/>
        <w:spacing w:after="52"/>
        <w:ind w:left="331" w:hanging="230"/>
        <w:rPr>
          <w:rFonts w:cs="Arial"/>
        </w:rPr>
      </w:pPr>
      <w:r w:rsidRPr="00AC1D96">
        <w:rPr>
          <w:rFonts w:cs="Arial"/>
        </w:rPr>
        <w:t>Professional representation of Arohanui Hospice and positive partner feedback.</w:t>
      </w:r>
    </w:p>
    <w:p w14:paraId="28AB697D" w14:textId="77777777" w:rsidR="00CB252F" w:rsidRPr="00AC1D96" w:rsidRDefault="001E11C6">
      <w:pPr>
        <w:pStyle w:val="ListBullet"/>
        <w:spacing w:after="52"/>
        <w:ind w:left="331" w:hanging="230"/>
        <w:rPr>
          <w:rFonts w:cs="Arial"/>
        </w:rPr>
      </w:pPr>
      <w:r w:rsidRPr="00AC1D96">
        <w:rPr>
          <w:rFonts w:cs="Arial"/>
        </w:rPr>
        <w:t>Reliable CRM records, forecasting and performance reporting.</w:t>
      </w:r>
    </w:p>
    <w:p w14:paraId="52FA9B9A" w14:textId="77777777" w:rsidR="00CB252F" w:rsidRPr="00AC1D96" w:rsidRDefault="001E11C6">
      <w:pPr>
        <w:pStyle w:val="ListBullet"/>
        <w:spacing w:after="52"/>
        <w:ind w:left="331" w:hanging="230"/>
        <w:rPr>
          <w:rFonts w:cs="Arial"/>
        </w:rPr>
      </w:pPr>
      <w:r w:rsidRPr="00AC1D96">
        <w:rPr>
          <w:rFonts w:cs="Arial"/>
        </w:rPr>
        <w:t xml:space="preserve">Effective collaboration with internal teams and compliance with </w:t>
      </w:r>
      <w:proofErr w:type="spellStart"/>
      <w:r w:rsidRPr="00AC1D96">
        <w:rPr>
          <w:rFonts w:cs="Arial"/>
        </w:rPr>
        <w:t>organisational</w:t>
      </w:r>
      <w:proofErr w:type="spellEnd"/>
      <w:r w:rsidRPr="00AC1D96">
        <w:rPr>
          <w:rFonts w:cs="Arial"/>
        </w:rPr>
        <w:t xml:space="preserve"> requirements.</w:t>
      </w:r>
    </w:p>
    <w:p w14:paraId="73304FD0" w14:textId="77777777" w:rsidR="00CB252F" w:rsidRPr="00AC1D96" w:rsidRDefault="001E11C6">
      <w:pPr>
        <w:pStyle w:val="Heading1"/>
        <w:rPr>
          <w:rFonts w:ascii="Arial" w:hAnsi="Arial" w:cs="Arial"/>
        </w:rPr>
      </w:pPr>
      <w:r w:rsidRPr="00AC1D96">
        <w:rPr>
          <w:rFonts w:ascii="Arial" w:hAnsi="Arial" w:cs="Arial"/>
        </w:rPr>
        <w:t>Declaration</w:t>
      </w:r>
    </w:p>
    <w:p w14:paraId="1F72DBD8" w14:textId="014743B6" w:rsidR="00CB252F" w:rsidRPr="00AC1D96" w:rsidRDefault="00AC1D96" w:rsidP="00AC1D96">
      <w:pPr>
        <w:spacing w:after="120"/>
        <w:rPr>
          <w:rFonts w:eastAsia="Arial" w:cs="Arial"/>
          <w:szCs w:val="18"/>
        </w:rPr>
      </w:pPr>
      <w:r w:rsidRPr="00AC1D96">
        <w:rPr>
          <w:rFonts w:eastAsia="Arial" w:cs="Arial"/>
          <w:szCs w:val="18"/>
        </w:rPr>
        <w:t xml:space="preserve">I have read and understand this </w:t>
      </w:r>
      <w:r w:rsidRPr="00AC1D96">
        <w:rPr>
          <w:rFonts w:eastAsia="Arial" w:cs="Arial"/>
          <w:szCs w:val="18"/>
        </w:rPr>
        <w:t>job</w:t>
      </w:r>
      <w:r w:rsidRPr="00AC1D96">
        <w:rPr>
          <w:rFonts w:eastAsia="Arial" w:cs="Arial"/>
          <w:szCs w:val="18"/>
        </w:rPr>
        <w:t xml:space="preserve"> description. I understand that this position description does not specify every task to be undertaken and that I may be asked to perform other duties as reasonably required by the employer in accordance with the conditions of the position. This position description may evolve over time and may be amended by the employer following reasonable notice to me. I sign as confirmation of understanding and acceptance of the role and its key areas of accountability and expected outcomes, conduct and </w:t>
      </w:r>
      <w:proofErr w:type="spellStart"/>
      <w:r w:rsidRPr="00AC1D96">
        <w:rPr>
          <w:rFonts w:eastAsia="Arial" w:cs="Arial"/>
          <w:szCs w:val="18"/>
        </w:rPr>
        <w:t>behaviours</w:t>
      </w:r>
      <w:proofErr w:type="spellEnd"/>
      <w:r w:rsidR="001E11C6" w:rsidRPr="00AC1D96">
        <w:rPr>
          <w:rFonts w:cs="Arial"/>
          <w:szCs w:val="18"/>
        </w:rPr>
        <w:t>.</w:t>
      </w:r>
    </w:p>
    <w:p w14:paraId="6698F23C" w14:textId="77777777" w:rsidR="00AC1D96" w:rsidRPr="00C551C7" w:rsidRDefault="001E11C6" w:rsidP="007B673A">
      <w:pPr>
        <w:tabs>
          <w:tab w:val="left" w:leader="underscore" w:pos="9639"/>
        </w:tabs>
        <w:spacing w:before="600"/>
        <w:rPr>
          <w:rFonts w:eastAsia="Arial" w:cs="Times New Roman"/>
          <w:b/>
          <w:sz w:val="20"/>
        </w:rPr>
      </w:pPr>
      <w:r w:rsidRPr="00AC1D96">
        <w:rPr>
          <w:rFonts w:cs="Arial"/>
        </w:rPr>
        <w:br/>
      </w:r>
      <w:r w:rsidR="00AC1D96" w:rsidRPr="00C551C7">
        <w:rPr>
          <w:rFonts w:eastAsia="Arial" w:cs="Arial"/>
          <w:b/>
          <w:sz w:val="20"/>
        </w:rPr>
        <w:t xml:space="preserve">Name: </w:t>
      </w:r>
      <w:r w:rsidR="00AC1D96" w:rsidRPr="00C551C7">
        <w:rPr>
          <w:rFonts w:eastAsia="Arial" w:cs="Arial"/>
          <w:sz w:val="20"/>
        </w:rPr>
        <w:tab/>
      </w:r>
    </w:p>
    <w:p w14:paraId="1491E0E2" w14:textId="77777777" w:rsidR="00AC1D96" w:rsidRPr="00C551C7" w:rsidRDefault="00AC1D96" w:rsidP="007B673A">
      <w:pPr>
        <w:tabs>
          <w:tab w:val="left" w:leader="underscore" w:pos="5670"/>
          <w:tab w:val="left" w:leader="underscore" w:pos="9639"/>
        </w:tabs>
        <w:spacing w:before="600"/>
        <w:rPr>
          <w:rFonts w:eastAsia="Arial" w:cs="Times New Roman"/>
          <w:b/>
          <w:sz w:val="20"/>
        </w:rPr>
      </w:pPr>
      <w:r w:rsidRPr="00C551C7">
        <w:rPr>
          <w:rFonts w:eastAsia="Arial" w:cs="Times New Roman"/>
          <w:b/>
          <w:sz w:val="20"/>
        </w:rPr>
        <w:t xml:space="preserve">Employee’s Signature: </w:t>
      </w:r>
      <w:r w:rsidRPr="00C551C7">
        <w:rPr>
          <w:rFonts w:eastAsia="Arial" w:cs="Times New Roman"/>
          <w:sz w:val="20"/>
        </w:rPr>
        <w:tab/>
      </w:r>
      <w:r w:rsidRPr="00C551C7">
        <w:rPr>
          <w:rFonts w:eastAsia="Arial" w:cs="Times New Roman"/>
          <w:b/>
          <w:sz w:val="20"/>
        </w:rPr>
        <w:t xml:space="preserve"> Date: </w:t>
      </w:r>
      <w:r w:rsidRPr="00C551C7">
        <w:rPr>
          <w:rFonts w:eastAsia="Arial" w:cs="Times New Roman"/>
          <w:sz w:val="20"/>
        </w:rPr>
        <w:tab/>
      </w:r>
    </w:p>
    <w:p w14:paraId="10FE0708" w14:textId="3B6D05F5" w:rsidR="00CB252F" w:rsidRPr="00AC1D96" w:rsidRDefault="00CB252F" w:rsidP="00AC1D96">
      <w:pPr>
        <w:rPr>
          <w:rFonts w:cs="Arial"/>
        </w:rPr>
      </w:pPr>
    </w:p>
    <w:sectPr w:rsidR="00CB252F" w:rsidRPr="00AC1D96" w:rsidSect="007B673A">
      <w:headerReference w:type="default" r:id="rId8"/>
      <w:footerReference w:type="default" r:id="rId9"/>
      <w:headerReference w:type="first" r:id="rId10"/>
      <w:pgSz w:w="11909" w:h="16834"/>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9984B" w14:textId="77777777" w:rsidR="009C25EF" w:rsidRDefault="009C25EF">
      <w:pPr>
        <w:spacing w:after="0"/>
      </w:pPr>
      <w:r>
        <w:separator/>
      </w:r>
    </w:p>
  </w:endnote>
  <w:endnote w:type="continuationSeparator" w:id="0">
    <w:p w14:paraId="639CD8E2" w14:textId="77777777" w:rsidR="009C25EF" w:rsidRDefault="009C25E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434F1" w14:textId="22FBCB3A" w:rsidR="00AC1D96" w:rsidRPr="00AC1D96" w:rsidRDefault="00AC1D96" w:rsidP="00514C1D">
    <w:pPr>
      <w:pStyle w:val="Footer"/>
      <w:tabs>
        <w:tab w:val="clear" w:pos="4680"/>
        <w:tab w:val="clear" w:pos="9360"/>
        <w:tab w:val="center" w:pos="4820"/>
        <w:tab w:val="right" w:pos="9639"/>
      </w:tabs>
      <w:rPr>
        <w:color w:val="4F81BD" w:themeColor="accent1"/>
        <w:sz w:val="16"/>
        <w:szCs w:val="16"/>
      </w:rPr>
    </w:pPr>
    <w:r w:rsidRPr="00AC1D96">
      <w:rPr>
        <w:color w:val="525C65"/>
        <w:sz w:val="16"/>
        <w:szCs w:val="16"/>
      </w:rPr>
      <w:t>Arohanui Hospice Job Description</w:t>
    </w:r>
    <w:r w:rsidRPr="00AC1D96">
      <w:rPr>
        <w:color w:val="525C65"/>
        <w:sz w:val="16"/>
        <w:szCs w:val="16"/>
      </w:rPr>
      <w:tab/>
    </w:r>
    <w:r w:rsidRPr="00E71CF6">
      <w:rPr>
        <w:sz w:val="16"/>
        <w:szCs w:val="16"/>
      </w:rPr>
      <w:t xml:space="preserve">Page </w:t>
    </w:r>
    <w:r w:rsidRPr="00E71CF6">
      <w:rPr>
        <w:sz w:val="16"/>
        <w:szCs w:val="16"/>
      </w:rPr>
      <w:fldChar w:fldCharType="begin"/>
    </w:r>
    <w:r w:rsidRPr="00E71CF6">
      <w:rPr>
        <w:sz w:val="16"/>
        <w:szCs w:val="16"/>
      </w:rPr>
      <w:instrText xml:space="preserve"> PAGE  \* Arabic  \* MERGEFORMAT </w:instrText>
    </w:r>
    <w:r w:rsidRPr="00E71CF6">
      <w:rPr>
        <w:sz w:val="16"/>
        <w:szCs w:val="16"/>
      </w:rPr>
      <w:fldChar w:fldCharType="separate"/>
    </w:r>
    <w:r w:rsidRPr="00E71CF6">
      <w:rPr>
        <w:sz w:val="16"/>
        <w:szCs w:val="16"/>
      </w:rPr>
      <w:t>1</w:t>
    </w:r>
    <w:r w:rsidRPr="00E71CF6">
      <w:rPr>
        <w:sz w:val="16"/>
        <w:szCs w:val="16"/>
      </w:rPr>
      <w:fldChar w:fldCharType="end"/>
    </w:r>
    <w:r w:rsidRPr="00E71CF6">
      <w:rPr>
        <w:sz w:val="16"/>
        <w:szCs w:val="16"/>
      </w:rPr>
      <w:t xml:space="preserve"> of </w:t>
    </w:r>
    <w:r w:rsidRPr="00E71CF6">
      <w:rPr>
        <w:sz w:val="16"/>
        <w:szCs w:val="16"/>
      </w:rPr>
      <w:fldChar w:fldCharType="begin"/>
    </w:r>
    <w:r w:rsidRPr="00E71CF6">
      <w:rPr>
        <w:sz w:val="16"/>
        <w:szCs w:val="16"/>
      </w:rPr>
      <w:instrText xml:space="preserve"> NUMPAGES  \* Arabic  \* MERGEFORMAT </w:instrText>
    </w:r>
    <w:r w:rsidRPr="00E71CF6">
      <w:rPr>
        <w:sz w:val="16"/>
        <w:szCs w:val="16"/>
      </w:rPr>
      <w:fldChar w:fldCharType="separate"/>
    </w:r>
    <w:r w:rsidRPr="00E71CF6">
      <w:rPr>
        <w:sz w:val="16"/>
        <w:szCs w:val="16"/>
      </w:rPr>
      <w:t>3</w:t>
    </w:r>
    <w:r w:rsidRPr="00E71CF6">
      <w:rPr>
        <w:sz w:val="16"/>
        <w:szCs w:val="16"/>
      </w:rPr>
      <w:fldChar w:fldCharType="end"/>
    </w:r>
    <w:r w:rsidRPr="00AC1D96">
      <w:rPr>
        <w:color w:val="525C65"/>
        <w:sz w:val="16"/>
        <w:szCs w:val="16"/>
      </w:rPr>
      <w:tab/>
    </w:r>
    <w:r w:rsidR="00960C42">
      <w:rPr>
        <w:color w:val="525C65"/>
        <w:sz w:val="16"/>
        <w:szCs w:val="16"/>
      </w:rPr>
      <w:t>Updated:</w:t>
    </w:r>
  </w:p>
  <w:p w14:paraId="2921CC5C" w14:textId="481D3E9C" w:rsidR="00CB252F" w:rsidRPr="00E71CF6" w:rsidRDefault="00AC1D96" w:rsidP="00514C1D">
    <w:pPr>
      <w:pStyle w:val="Footer"/>
      <w:tabs>
        <w:tab w:val="clear" w:pos="4680"/>
        <w:tab w:val="clear" w:pos="9360"/>
        <w:tab w:val="center" w:pos="4820"/>
        <w:tab w:val="right" w:pos="9639"/>
      </w:tabs>
      <w:rPr>
        <w:sz w:val="16"/>
        <w:szCs w:val="16"/>
      </w:rPr>
    </w:pPr>
    <w:r w:rsidRPr="00AC1D96">
      <w:rPr>
        <w:color w:val="525C65"/>
        <w:sz w:val="16"/>
        <w:szCs w:val="16"/>
      </w:rPr>
      <w:t>Partnerships &amp; Sponsorship Manager</w:t>
    </w:r>
    <w:r w:rsidR="005300A5">
      <w:rPr>
        <w:color w:val="525C65"/>
        <w:sz w:val="16"/>
        <w:szCs w:val="16"/>
      </w:rPr>
      <w:tab/>
    </w:r>
    <w:r w:rsidR="005300A5">
      <w:rPr>
        <w:color w:val="525C65"/>
        <w:sz w:val="16"/>
        <w:szCs w:val="16"/>
      </w:rPr>
      <w:tab/>
    </w:r>
    <w:r w:rsidR="00E71CF6">
      <w:rPr>
        <w:color w:val="525C65"/>
        <w:sz w:val="16"/>
        <w:szCs w:val="16"/>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45D1C" w14:textId="77777777" w:rsidR="009C25EF" w:rsidRDefault="009C25EF">
      <w:pPr>
        <w:spacing w:after="0"/>
      </w:pPr>
      <w:r>
        <w:separator/>
      </w:r>
    </w:p>
  </w:footnote>
  <w:footnote w:type="continuationSeparator" w:id="0">
    <w:p w14:paraId="14ECD587" w14:textId="77777777" w:rsidR="009C25EF" w:rsidRDefault="009C25E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305D9" w14:textId="2C410B08" w:rsidR="00AC1D96" w:rsidRDefault="00AC1D96" w:rsidP="00AC1D9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46C5" w14:textId="08148CA8" w:rsidR="00AC1D96" w:rsidRDefault="00AC1D96" w:rsidP="00980236">
    <w:pPr>
      <w:pStyle w:val="Title"/>
      <w:tabs>
        <w:tab w:val="right" w:pos="9639"/>
      </w:tabs>
      <w:spacing w:after="0"/>
    </w:pPr>
    <w:r>
      <w:t>Job</w:t>
    </w:r>
    <w:r>
      <w:t xml:space="preserve"> Description</w:t>
    </w:r>
    <w:r>
      <w:t xml:space="preserve"> </w:t>
    </w:r>
    <w:r>
      <w:tab/>
    </w:r>
    <w:r>
      <w:rPr>
        <w:rFonts w:ascii="Calibri" w:hAnsi="Calibri" w:cs="Calibri"/>
        <w:noProof/>
        <w:lang w:eastAsia="en-NZ"/>
      </w:rPr>
      <w:drawing>
        <wp:inline distT="0" distB="0" distL="0" distR="0" wp14:anchorId="0BD2549C" wp14:editId="1F04A8EF">
          <wp:extent cx="1562100" cy="776957"/>
          <wp:effectExtent l="0" t="0" r="0" b="4445"/>
          <wp:docPr id="249711702" name="Picture 249711702" descr="cid:image001.png@01D87F3E.393BF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87F3E.393BF440"/>
                  <pic:cNvPicPr>
                    <a:picLocks noChangeAspect="1" noChangeArrowheads="1"/>
                  </pic:cNvPicPr>
                </pic:nvPicPr>
                <pic:blipFill rotWithShape="1">
                  <a:blip r:embed="rId1" r:link="rId2">
                    <a:extLst>
                      <a:ext uri="{28A0092B-C50C-407E-A947-70E740481C1C}">
                        <a14:useLocalDpi xmlns:a14="http://schemas.microsoft.com/office/drawing/2010/main" val="0"/>
                      </a:ext>
                    </a:extLst>
                  </a:blip>
                  <a:srcRect l="10614" t="17537" r="8967" b="17317"/>
                  <a:stretch/>
                </pic:blipFill>
                <pic:spPr bwMode="auto">
                  <a:xfrm>
                    <a:off x="0" y="0"/>
                    <a:ext cx="1606312" cy="798947"/>
                  </a:xfrm>
                  <a:prstGeom prst="rect">
                    <a:avLst/>
                  </a:prstGeom>
                  <a:noFill/>
                  <a:ln>
                    <a:noFill/>
                  </a:ln>
                  <a:extLst>
                    <a:ext uri="{53640926-AAD7-44D8-BBD7-CCE9431645EC}">
                      <a14:shadowObscured xmlns:a14="http://schemas.microsoft.com/office/drawing/2010/main"/>
                    </a:ext>
                  </a:extLst>
                </pic:spPr>
              </pic:pic>
            </a:graphicData>
          </a:graphic>
        </wp:inline>
      </w:drawing>
    </w:r>
  </w:p>
  <w:p w14:paraId="76196FEE" w14:textId="335C7295" w:rsidR="00AC1D96" w:rsidRDefault="00AC1D96" w:rsidP="00AC1D9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84155596">
    <w:abstractNumId w:val="8"/>
  </w:num>
  <w:num w:numId="2" w16cid:durableId="1164390660">
    <w:abstractNumId w:val="6"/>
  </w:num>
  <w:num w:numId="3" w16cid:durableId="592053349">
    <w:abstractNumId w:val="5"/>
  </w:num>
  <w:num w:numId="4" w16cid:durableId="1586264218">
    <w:abstractNumId w:val="4"/>
  </w:num>
  <w:num w:numId="5" w16cid:durableId="1194534328">
    <w:abstractNumId w:val="7"/>
  </w:num>
  <w:num w:numId="6" w16cid:durableId="1138689378">
    <w:abstractNumId w:val="3"/>
  </w:num>
  <w:num w:numId="7" w16cid:durableId="2143687381">
    <w:abstractNumId w:val="2"/>
  </w:num>
  <w:num w:numId="8" w16cid:durableId="782962958">
    <w:abstractNumId w:val="1"/>
  </w:num>
  <w:num w:numId="9" w16cid:durableId="2141879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1B3E"/>
    <w:rsid w:val="0015074B"/>
    <w:rsid w:val="001E11C6"/>
    <w:rsid w:val="0029639D"/>
    <w:rsid w:val="00326F90"/>
    <w:rsid w:val="004729D7"/>
    <w:rsid w:val="00514C1D"/>
    <w:rsid w:val="005300A5"/>
    <w:rsid w:val="005A7D24"/>
    <w:rsid w:val="007A39A6"/>
    <w:rsid w:val="007B673A"/>
    <w:rsid w:val="00945B38"/>
    <w:rsid w:val="00960C42"/>
    <w:rsid w:val="00980236"/>
    <w:rsid w:val="009C25EF"/>
    <w:rsid w:val="00A97820"/>
    <w:rsid w:val="00AA1D8D"/>
    <w:rsid w:val="00AC1D96"/>
    <w:rsid w:val="00AC3159"/>
    <w:rsid w:val="00AD7BCD"/>
    <w:rsid w:val="00B47730"/>
    <w:rsid w:val="00CB0664"/>
    <w:rsid w:val="00CB252F"/>
    <w:rsid w:val="00D77B99"/>
    <w:rsid w:val="00D80C53"/>
    <w:rsid w:val="00DA1DE9"/>
    <w:rsid w:val="00E71CF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FEE9C1"/>
  <w14:defaultImageDpi w14:val="300"/>
  <w15:docId w15:val="{4EE20AC8-432F-4306-8F4F-5C1046F30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6" w:line="240" w:lineRule="auto"/>
    </w:pPr>
    <w:rPr>
      <w:rFonts w:ascii="Arial" w:hAnsi="Arial"/>
      <w:sz w:val="18"/>
    </w:rPr>
  </w:style>
  <w:style w:type="paragraph" w:styleId="Heading1">
    <w:name w:val="heading 1"/>
    <w:basedOn w:val="Normal"/>
    <w:next w:val="Normal"/>
    <w:link w:val="Heading1Char"/>
    <w:uiPriority w:val="9"/>
    <w:qFormat/>
    <w:rsid w:val="00FC693F"/>
    <w:pPr>
      <w:keepNext/>
      <w:keepLines/>
      <w:spacing w:before="160" w:after="60"/>
      <w:outlineLvl w:val="0"/>
    </w:pPr>
    <w:rPr>
      <w:rFonts w:asciiTheme="majorHAnsi" w:eastAsiaTheme="majorEastAsia" w:hAnsiTheme="majorHAnsi" w:cstheme="majorBidi"/>
      <w:b/>
      <w:bCs/>
      <w:color w:val="143149"/>
      <w:sz w:val="26"/>
      <w:szCs w:val="28"/>
    </w:rPr>
  </w:style>
  <w:style w:type="paragraph" w:styleId="Heading2">
    <w:name w:val="heading 2"/>
    <w:basedOn w:val="Normal"/>
    <w:next w:val="Normal"/>
    <w:link w:val="Heading2Char"/>
    <w:uiPriority w:val="9"/>
    <w:unhideWhenUsed/>
    <w:qFormat/>
    <w:rsid w:val="00FC693F"/>
    <w:pPr>
      <w:keepNext/>
      <w:keepLines/>
      <w:spacing w:before="140" w:after="40"/>
      <w:outlineLvl w:val="1"/>
    </w:pPr>
    <w:rPr>
      <w:rFonts w:asciiTheme="majorHAnsi" w:eastAsiaTheme="majorEastAsia" w:hAnsiTheme="majorHAnsi" w:cstheme="majorBidi"/>
      <w:b/>
      <w:bCs/>
      <w:color w:val="00796B"/>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contextualSpacing/>
    </w:pPr>
    <w:rPr>
      <w:rFonts w:asciiTheme="majorHAnsi" w:eastAsiaTheme="majorEastAsia" w:hAnsiTheme="majorHAnsi" w:cstheme="majorBidi"/>
      <w:b/>
      <w:color w:val="14314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140"/>
    </w:pPr>
    <w:rPr>
      <w:rFonts w:asciiTheme="majorHAnsi" w:eastAsiaTheme="majorEastAsia" w:hAnsiTheme="majorHAnsi" w:cstheme="majorBidi"/>
      <w:b/>
      <w:i/>
      <w:iCs/>
      <w:color w:val="00796B"/>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3.xml"/></Relationships>
</file>

<file path=word/_rels/header2.xml.rels><?xml version="1.0" encoding="UTF-8" standalone="yes"?>
<Relationships xmlns="http://schemas.openxmlformats.org/package/2006/relationships"><Relationship Id="rId2" Type="http://schemas.openxmlformats.org/officeDocument/2006/relationships/image" Target="cid:image001.png@01D87F3E.393BF44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47BE1BBAA1C9D4DB6A25A78A58B4C36" ma:contentTypeVersion="11" ma:contentTypeDescription="Create a new document." ma:contentTypeScope="" ma:versionID="c7040a1514477bcae41ffca911d90ee1">
  <xsd:schema xmlns:xsd="http://www.w3.org/2001/XMLSchema" xmlns:xs="http://www.w3.org/2001/XMLSchema" xmlns:p="http://schemas.microsoft.com/office/2006/metadata/properties" xmlns:ns2="6a7c576f-4121-40d9-b27d-170235c1bcd9" xmlns:ns3="01c49c75-8f82-40d3-8c74-927e6bbd5631" targetNamespace="http://schemas.microsoft.com/office/2006/metadata/properties" ma:root="true" ma:fieldsID="2e99f696bd8bd5e091c0f20c585e0517" ns2:_="" ns3:_="">
    <xsd:import namespace="6a7c576f-4121-40d9-b27d-170235c1bcd9"/>
    <xsd:import namespace="01c49c75-8f82-40d3-8c74-927e6bbd56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7c576f-4121-40d9-b27d-170235c1bc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2baf3c-2f11-4cea-8ba6-96434305b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1c49c75-8f82-40d3-8c74-927e6bbd563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d2e7d4-57a7-4a26-a752-8a45c70b6794}" ma:internalName="TaxCatchAll" ma:showField="CatchAllData" ma:web="01c49c75-8f82-40d3-8c74-927e6bbd5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a7c576f-4121-40d9-b27d-170235c1bcd9">
      <Terms xmlns="http://schemas.microsoft.com/office/infopath/2007/PartnerControls"/>
    </lcf76f155ced4ddcb4097134ff3c332f>
    <TaxCatchAll xmlns="01c49c75-8f82-40d3-8c74-927e6bbd5631"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C3F02DBE-B991-4CD7-B880-378AF62F417E}"/>
</file>

<file path=customXml/itemProps3.xml><?xml version="1.0" encoding="utf-8"?>
<ds:datastoreItem xmlns:ds="http://schemas.openxmlformats.org/officeDocument/2006/customXml" ds:itemID="{694B8A33-AA7F-4919-A467-FBD22183B43A}"/>
</file>

<file path=customXml/itemProps4.xml><?xml version="1.0" encoding="utf-8"?>
<ds:datastoreItem xmlns:ds="http://schemas.openxmlformats.org/officeDocument/2006/customXml" ds:itemID="{5F6B2FA3-E03B-46F5-9B82-B5DB12E95D5D}"/>
</file>

<file path=docProps/app.xml><?xml version="1.0" encoding="utf-8"?>
<Properties xmlns="http://schemas.openxmlformats.org/officeDocument/2006/extended-properties" xmlns:vt="http://schemas.openxmlformats.org/officeDocument/2006/docPropsVTypes">
  <Template>Normal</Template>
  <TotalTime>11</TotalTime>
  <Pages>3</Pages>
  <Words>1690</Words>
  <Characters>9435</Characters>
  <Application>Microsoft Office Word</Application>
  <DocSecurity>0</DocSecurity>
  <Lines>235</Lines>
  <Paragraphs>179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Tara Robertson</cp:lastModifiedBy>
  <cp:revision>8</cp:revision>
  <cp:lastPrinted>2026-09-16T23:48:00Z</cp:lastPrinted>
  <dcterms:created xsi:type="dcterms:W3CDTF">2026-09-16T23:43:00Z</dcterms:created>
  <dcterms:modified xsi:type="dcterms:W3CDTF">2026-09-16T23:53:00Z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0x010100647BE1BBAA1C9D4DB6A25A78A58B4C36</vt:lpwstr>
  </property>
  <property fmtid="{D5CDD505-2E9C-101B-9397-08002B2CF9AE}" pid="3" name="MediaServiceImageTags">
    <vt:lpwstr/>
  </property>
</Properties>
</file>